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50" w:rsidRPr="00352B1D" w:rsidRDefault="00B43C50" w:rsidP="00B43C50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2B1D">
        <w:rPr>
          <w:rFonts w:ascii="Times New Roman" w:hAnsi="Times New Roman" w:cs="Times New Roman"/>
          <w:b/>
          <w:sz w:val="28"/>
          <w:szCs w:val="28"/>
        </w:rPr>
        <w:t>Zmluva o nájme nebytových priestorov</w:t>
      </w:r>
    </w:p>
    <w:p w:rsidR="00B43C50" w:rsidRPr="00352B1D" w:rsidRDefault="00B43C50" w:rsidP="00B43C50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52B1D">
        <w:rPr>
          <w:rFonts w:ascii="Times New Roman" w:hAnsi="Times New Roman" w:cs="Times New Roman"/>
          <w:sz w:val="24"/>
          <w:szCs w:val="24"/>
        </w:rPr>
        <w:t>uzatvorená podľa § 663 a nasl. zákona č. 40/1964 Zb. Občiansky zákonník v znení neskorších predpisov (ďalej len „Občiansky zákonník“)</w:t>
      </w:r>
    </w:p>
    <w:p w:rsidR="00B43C50" w:rsidRPr="00352B1D" w:rsidRDefault="00B43C50" w:rsidP="00B43C5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43C50" w:rsidRPr="00352B1D" w:rsidRDefault="00B43C50" w:rsidP="00B43C5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B43C50" w:rsidRPr="00352B1D" w:rsidRDefault="00B43C50" w:rsidP="00B43C5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B43C50" w:rsidRPr="00352B1D" w:rsidRDefault="00B43C50" w:rsidP="00B43C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2B1D">
        <w:rPr>
          <w:rFonts w:ascii="Times New Roman" w:hAnsi="Times New Roman" w:cs="Times New Roman"/>
          <w:b/>
          <w:sz w:val="24"/>
          <w:szCs w:val="24"/>
        </w:rPr>
        <w:t>Prenajímateľ:</w:t>
      </w:r>
    </w:p>
    <w:p w:rsidR="00B43C50" w:rsidRPr="00352B1D" w:rsidRDefault="00C83B83" w:rsidP="00C83B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B1D">
        <w:rPr>
          <w:rFonts w:ascii="Times New Roman" w:hAnsi="Times New Roman" w:cs="Times New Roman"/>
          <w:sz w:val="24"/>
          <w:szCs w:val="24"/>
        </w:rPr>
        <w:t>Obchodné meno:</w:t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="00B43C50" w:rsidRPr="00352B1D">
        <w:rPr>
          <w:rFonts w:ascii="Times New Roman" w:hAnsi="Times New Roman" w:cs="Times New Roman"/>
          <w:sz w:val="24"/>
          <w:szCs w:val="24"/>
        </w:rPr>
        <w:tab/>
      </w:r>
      <w:r w:rsidR="00B43C50"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>OBEC LUTILA</w:t>
      </w:r>
    </w:p>
    <w:p w:rsidR="00F26074" w:rsidRPr="00352B1D" w:rsidRDefault="00F26074" w:rsidP="00F26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B1D">
        <w:rPr>
          <w:rFonts w:ascii="Times New Roman" w:hAnsi="Times New Roman" w:cs="Times New Roman"/>
          <w:sz w:val="24"/>
          <w:szCs w:val="24"/>
        </w:rPr>
        <w:t>Zastúpená:</w:t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  <w:t>Jánom Pružinom, starostom obce</w:t>
      </w:r>
    </w:p>
    <w:p w:rsidR="00B43C50" w:rsidRPr="00352B1D" w:rsidRDefault="00C83B83" w:rsidP="00C83B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B1D">
        <w:rPr>
          <w:rFonts w:ascii="Times New Roman" w:hAnsi="Times New Roman" w:cs="Times New Roman"/>
          <w:sz w:val="24"/>
          <w:szCs w:val="24"/>
        </w:rPr>
        <w:t>Sídlo:</w:t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="00B43C50" w:rsidRPr="00352B1D">
        <w:rPr>
          <w:rFonts w:ascii="Times New Roman" w:hAnsi="Times New Roman" w:cs="Times New Roman"/>
          <w:sz w:val="24"/>
          <w:szCs w:val="24"/>
        </w:rPr>
        <w:tab/>
      </w:r>
      <w:r w:rsidR="00B43C50" w:rsidRPr="00352B1D">
        <w:rPr>
          <w:rFonts w:ascii="Times New Roman" w:hAnsi="Times New Roman" w:cs="Times New Roman"/>
          <w:sz w:val="24"/>
          <w:szCs w:val="24"/>
        </w:rPr>
        <w:tab/>
      </w:r>
      <w:r w:rsidR="00B43C50" w:rsidRPr="00352B1D">
        <w:rPr>
          <w:rFonts w:ascii="Times New Roman" w:hAnsi="Times New Roman" w:cs="Times New Roman"/>
          <w:sz w:val="24"/>
          <w:szCs w:val="24"/>
        </w:rPr>
        <w:tab/>
      </w:r>
      <w:r w:rsidR="00B43C50"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 xml:space="preserve">Štefánikova </w:t>
      </w:r>
      <w:r w:rsidR="00F76BD2">
        <w:rPr>
          <w:rFonts w:ascii="Times New Roman" w:hAnsi="Times New Roman" w:cs="Times New Roman"/>
          <w:sz w:val="24"/>
          <w:szCs w:val="24"/>
        </w:rPr>
        <w:t>48/</w:t>
      </w:r>
      <w:r w:rsidRPr="00352B1D">
        <w:rPr>
          <w:rFonts w:ascii="Times New Roman" w:hAnsi="Times New Roman" w:cs="Times New Roman"/>
          <w:sz w:val="24"/>
          <w:szCs w:val="24"/>
        </w:rPr>
        <w:t>84, 966 22  Lutila</w:t>
      </w:r>
    </w:p>
    <w:p w:rsidR="00B43C50" w:rsidRPr="00352B1D" w:rsidRDefault="00C83B83" w:rsidP="00C83B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B1D">
        <w:rPr>
          <w:rFonts w:ascii="Times New Roman" w:hAnsi="Times New Roman" w:cs="Times New Roman"/>
          <w:sz w:val="24"/>
          <w:szCs w:val="24"/>
        </w:rPr>
        <w:t>IČO:</w:t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="00B43C50" w:rsidRPr="00352B1D">
        <w:rPr>
          <w:rFonts w:ascii="Times New Roman" w:hAnsi="Times New Roman" w:cs="Times New Roman"/>
          <w:sz w:val="24"/>
          <w:szCs w:val="24"/>
        </w:rPr>
        <w:tab/>
      </w:r>
      <w:r w:rsidR="00B43C50" w:rsidRPr="00352B1D">
        <w:rPr>
          <w:rFonts w:ascii="Times New Roman" w:hAnsi="Times New Roman" w:cs="Times New Roman"/>
          <w:sz w:val="24"/>
          <w:szCs w:val="24"/>
        </w:rPr>
        <w:tab/>
      </w:r>
      <w:r w:rsidR="00B43C50"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>00652113</w:t>
      </w:r>
    </w:p>
    <w:p w:rsidR="00B43C50" w:rsidRPr="00352B1D" w:rsidRDefault="00C83B83" w:rsidP="00C83B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B1D">
        <w:rPr>
          <w:rFonts w:ascii="Times New Roman" w:hAnsi="Times New Roman" w:cs="Times New Roman"/>
          <w:sz w:val="24"/>
          <w:szCs w:val="24"/>
        </w:rPr>
        <w:t>DIČ:</w:t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="00B43C50" w:rsidRPr="00352B1D">
        <w:rPr>
          <w:rFonts w:ascii="Times New Roman" w:hAnsi="Times New Roman" w:cs="Times New Roman"/>
          <w:sz w:val="24"/>
          <w:szCs w:val="24"/>
        </w:rPr>
        <w:tab/>
      </w:r>
      <w:r w:rsidR="00B43C50" w:rsidRPr="00352B1D">
        <w:rPr>
          <w:rFonts w:ascii="Times New Roman" w:hAnsi="Times New Roman" w:cs="Times New Roman"/>
          <w:sz w:val="24"/>
          <w:szCs w:val="24"/>
        </w:rPr>
        <w:tab/>
      </w:r>
      <w:r w:rsidR="00B43C50" w:rsidRPr="00352B1D">
        <w:rPr>
          <w:rFonts w:ascii="Times New Roman" w:hAnsi="Times New Roman" w:cs="Times New Roman"/>
          <w:sz w:val="24"/>
          <w:szCs w:val="24"/>
        </w:rPr>
        <w:tab/>
      </w:r>
      <w:r w:rsidR="00B43C50" w:rsidRPr="00352B1D">
        <w:rPr>
          <w:rFonts w:ascii="Times New Roman" w:hAnsi="Times New Roman" w:cs="Times New Roman"/>
          <w:sz w:val="24"/>
          <w:szCs w:val="24"/>
        </w:rPr>
        <w:tab/>
      </w:r>
      <w:r w:rsidR="00B43C50"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>2020533273</w:t>
      </w:r>
    </w:p>
    <w:p w:rsidR="00B43C50" w:rsidRPr="00352B1D" w:rsidRDefault="00B43C50" w:rsidP="00C83B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B1D">
        <w:rPr>
          <w:rFonts w:ascii="Times New Roman" w:hAnsi="Times New Roman" w:cs="Times New Roman"/>
          <w:sz w:val="24"/>
          <w:szCs w:val="24"/>
        </w:rPr>
        <w:t>Číslo účtu</w:t>
      </w:r>
      <w:r w:rsidR="00C83B83" w:rsidRPr="00352B1D">
        <w:rPr>
          <w:rFonts w:ascii="Times New Roman" w:hAnsi="Times New Roman" w:cs="Times New Roman"/>
          <w:sz w:val="24"/>
          <w:szCs w:val="24"/>
        </w:rPr>
        <w:t>- IBAN</w:t>
      </w:r>
      <w:r w:rsidRPr="00352B1D">
        <w:rPr>
          <w:rFonts w:ascii="Times New Roman" w:hAnsi="Times New Roman" w:cs="Times New Roman"/>
          <w:sz w:val="24"/>
          <w:szCs w:val="24"/>
        </w:rPr>
        <w:t>:</w:t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="00C83B83" w:rsidRPr="00352B1D">
        <w:rPr>
          <w:rFonts w:ascii="Times New Roman" w:hAnsi="Times New Roman" w:cs="Times New Roman"/>
          <w:sz w:val="24"/>
          <w:szCs w:val="24"/>
        </w:rPr>
        <w:t>SK</w:t>
      </w:r>
      <w:r w:rsidR="00313727" w:rsidRPr="00352B1D">
        <w:rPr>
          <w:rFonts w:ascii="Times New Roman" w:hAnsi="Times New Roman" w:cs="Times New Roman"/>
          <w:sz w:val="24"/>
          <w:szCs w:val="24"/>
        </w:rPr>
        <w:t xml:space="preserve"> 73 5600 0000 0014 0350 7003</w:t>
      </w:r>
    </w:p>
    <w:p w:rsidR="00B43C50" w:rsidRPr="00352B1D" w:rsidRDefault="00B43C50" w:rsidP="003137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B1D">
        <w:rPr>
          <w:rFonts w:ascii="Times New Roman" w:hAnsi="Times New Roman" w:cs="Times New Roman"/>
          <w:sz w:val="24"/>
          <w:szCs w:val="24"/>
        </w:rPr>
        <w:t>Banka:</w:t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="00313727" w:rsidRPr="00352B1D">
        <w:rPr>
          <w:rFonts w:ascii="Times New Roman" w:hAnsi="Times New Roman" w:cs="Times New Roman"/>
          <w:sz w:val="24"/>
          <w:szCs w:val="24"/>
        </w:rPr>
        <w:t>Prima banka Slovensko, a.s. pob. ZH</w:t>
      </w:r>
    </w:p>
    <w:p w:rsidR="00B43C50" w:rsidRPr="00352B1D" w:rsidRDefault="00B43C50" w:rsidP="00B43C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3C50" w:rsidRPr="00352B1D" w:rsidRDefault="00B43C50" w:rsidP="00B43C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2B1D">
        <w:rPr>
          <w:rFonts w:ascii="Times New Roman" w:hAnsi="Times New Roman" w:cs="Times New Roman"/>
          <w:sz w:val="24"/>
          <w:szCs w:val="24"/>
        </w:rPr>
        <w:t>(ďalej len</w:t>
      </w:r>
      <w:r w:rsidRPr="00352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1D">
        <w:rPr>
          <w:rFonts w:ascii="Times New Roman" w:hAnsi="Times New Roman" w:cs="Times New Roman"/>
          <w:sz w:val="24"/>
          <w:szCs w:val="24"/>
        </w:rPr>
        <w:t>„prenajímateľ“)</w:t>
      </w:r>
    </w:p>
    <w:p w:rsidR="00B43C50" w:rsidRPr="00352B1D" w:rsidRDefault="00B43C50" w:rsidP="00B43C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3C50" w:rsidRPr="00352B1D" w:rsidRDefault="00B43C50" w:rsidP="00B43C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2B1D">
        <w:rPr>
          <w:rFonts w:ascii="Times New Roman" w:hAnsi="Times New Roman" w:cs="Times New Roman"/>
          <w:b/>
          <w:sz w:val="24"/>
          <w:szCs w:val="24"/>
        </w:rPr>
        <w:t>a</w:t>
      </w:r>
    </w:p>
    <w:p w:rsidR="00B43C50" w:rsidRPr="00352B1D" w:rsidRDefault="00B43C50" w:rsidP="00B43C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3C50" w:rsidRPr="00352B1D" w:rsidRDefault="00B43C50" w:rsidP="00B43C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2B1D">
        <w:rPr>
          <w:rFonts w:ascii="Times New Roman" w:hAnsi="Times New Roman" w:cs="Times New Roman"/>
          <w:b/>
          <w:sz w:val="24"/>
          <w:szCs w:val="24"/>
        </w:rPr>
        <w:t>Nájomca:</w:t>
      </w:r>
    </w:p>
    <w:p w:rsidR="00B43C50" w:rsidRPr="00352B1D" w:rsidRDefault="00B43C50" w:rsidP="00C83B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B1D">
        <w:rPr>
          <w:rFonts w:ascii="Times New Roman" w:hAnsi="Times New Roman" w:cs="Times New Roman"/>
          <w:sz w:val="24"/>
          <w:szCs w:val="24"/>
        </w:rPr>
        <w:t>Meno a </w:t>
      </w:r>
      <w:r w:rsidR="00F76BD2">
        <w:rPr>
          <w:rFonts w:ascii="Times New Roman" w:hAnsi="Times New Roman" w:cs="Times New Roman"/>
          <w:sz w:val="24"/>
          <w:szCs w:val="24"/>
        </w:rPr>
        <w:t>p</w:t>
      </w:r>
      <w:r w:rsidRPr="00352B1D">
        <w:rPr>
          <w:rFonts w:ascii="Times New Roman" w:hAnsi="Times New Roman" w:cs="Times New Roman"/>
          <w:sz w:val="24"/>
          <w:szCs w:val="24"/>
        </w:rPr>
        <w:t xml:space="preserve">riezvisko </w:t>
      </w:r>
      <w:r w:rsidRPr="00352B1D">
        <w:rPr>
          <w:rFonts w:ascii="Times New Roman" w:hAnsi="Times New Roman" w:cs="Times New Roman"/>
          <w:i/>
          <w:sz w:val="24"/>
          <w:szCs w:val="24"/>
        </w:rPr>
        <w:t>(obchodné meno)</w:t>
      </w:r>
      <w:r w:rsidRPr="00352B1D">
        <w:rPr>
          <w:rFonts w:ascii="Times New Roman" w:hAnsi="Times New Roman" w:cs="Times New Roman"/>
          <w:sz w:val="24"/>
          <w:szCs w:val="24"/>
        </w:rPr>
        <w:t>:</w:t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="00C83B83" w:rsidRPr="00352B1D">
        <w:rPr>
          <w:rFonts w:ascii="Times New Roman" w:hAnsi="Times New Roman" w:cs="Times New Roman"/>
          <w:sz w:val="24"/>
          <w:szCs w:val="24"/>
        </w:rPr>
        <w:t>Erika Slašťanová</w:t>
      </w:r>
    </w:p>
    <w:p w:rsidR="00B43C50" w:rsidRPr="00352B1D" w:rsidRDefault="00B43C50" w:rsidP="00C83B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B1D">
        <w:rPr>
          <w:rFonts w:ascii="Times New Roman" w:hAnsi="Times New Roman" w:cs="Times New Roman"/>
          <w:sz w:val="24"/>
          <w:szCs w:val="24"/>
        </w:rPr>
        <w:t>Bydlisko:</w:t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="00C83B83" w:rsidRPr="00352B1D">
        <w:rPr>
          <w:rFonts w:ascii="Times New Roman" w:hAnsi="Times New Roman" w:cs="Times New Roman"/>
          <w:sz w:val="24"/>
          <w:szCs w:val="24"/>
        </w:rPr>
        <w:tab/>
        <w:t>Janova Lehota 307, 966 24 Janova Lehota</w:t>
      </w:r>
    </w:p>
    <w:p w:rsidR="00B43C50" w:rsidRPr="00352B1D" w:rsidRDefault="00C83B83" w:rsidP="00C83B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B1D">
        <w:rPr>
          <w:rFonts w:ascii="Times New Roman" w:hAnsi="Times New Roman" w:cs="Times New Roman"/>
          <w:sz w:val="24"/>
          <w:szCs w:val="24"/>
        </w:rPr>
        <w:t>IČO:</w:t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="00B43C50" w:rsidRPr="00352B1D">
        <w:rPr>
          <w:rFonts w:ascii="Times New Roman" w:hAnsi="Times New Roman" w:cs="Times New Roman"/>
          <w:sz w:val="24"/>
          <w:szCs w:val="24"/>
        </w:rPr>
        <w:tab/>
      </w:r>
      <w:r w:rsidR="00B43C50" w:rsidRPr="00352B1D">
        <w:rPr>
          <w:rFonts w:ascii="Times New Roman" w:hAnsi="Times New Roman" w:cs="Times New Roman"/>
          <w:sz w:val="24"/>
          <w:szCs w:val="24"/>
        </w:rPr>
        <w:tab/>
      </w:r>
      <w:r w:rsidR="00B43C50"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>42 392 641</w:t>
      </w:r>
    </w:p>
    <w:p w:rsidR="00B03320" w:rsidRPr="00352B1D" w:rsidRDefault="00C83B83" w:rsidP="00C83B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B1D">
        <w:rPr>
          <w:rFonts w:ascii="Times New Roman" w:hAnsi="Times New Roman" w:cs="Times New Roman"/>
          <w:sz w:val="24"/>
          <w:szCs w:val="24"/>
        </w:rPr>
        <w:t>DIČ:</w:t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="00B43C50" w:rsidRPr="00352B1D">
        <w:rPr>
          <w:rFonts w:ascii="Times New Roman" w:hAnsi="Times New Roman" w:cs="Times New Roman"/>
          <w:sz w:val="24"/>
          <w:szCs w:val="24"/>
        </w:rPr>
        <w:tab/>
      </w:r>
      <w:r w:rsidR="00B43C50" w:rsidRPr="00352B1D">
        <w:rPr>
          <w:rFonts w:ascii="Times New Roman" w:hAnsi="Times New Roman" w:cs="Times New Roman"/>
          <w:sz w:val="24"/>
          <w:szCs w:val="24"/>
        </w:rPr>
        <w:tab/>
      </w:r>
      <w:r w:rsidR="00B43C50" w:rsidRPr="00352B1D">
        <w:rPr>
          <w:rFonts w:ascii="Times New Roman" w:hAnsi="Times New Roman" w:cs="Times New Roman"/>
          <w:sz w:val="24"/>
          <w:szCs w:val="24"/>
        </w:rPr>
        <w:tab/>
      </w:r>
      <w:r w:rsidR="00B43C50"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>1087185957</w:t>
      </w:r>
    </w:p>
    <w:p w:rsidR="00B03320" w:rsidRPr="00352B1D" w:rsidRDefault="00B03320" w:rsidP="00D43D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B1D">
        <w:rPr>
          <w:rFonts w:ascii="Times New Roman" w:hAnsi="Times New Roman" w:cs="Times New Roman"/>
          <w:sz w:val="24"/>
          <w:szCs w:val="24"/>
        </w:rPr>
        <w:t>Číslo účtu</w:t>
      </w:r>
      <w:r w:rsidR="00D43D40">
        <w:rPr>
          <w:rFonts w:ascii="Times New Roman" w:hAnsi="Times New Roman" w:cs="Times New Roman"/>
          <w:sz w:val="24"/>
          <w:szCs w:val="24"/>
        </w:rPr>
        <w:t>-IBAN</w:t>
      </w:r>
      <w:r w:rsidRPr="00352B1D">
        <w:rPr>
          <w:rFonts w:ascii="Times New Roman" w:hAnsi="Times New Roman" w:cs="Times New Roman"/>
          <w:sz w:val="24"/>
          <w:szCs w:val="24"/>
        </w:rPr>
        <w:t>:</w:t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="00D43D40">
        <w:rPr>
          <w:rFonts w:ascii="Times New Roman" w:hAnsi="Times New Roman" w:cs="Times New Roman"/>
          <w:sz w:val="24"/>
          <w:szCs w:val="24"/>
        </w:rPr>
        <w:t>SK78 0200 0000 0032 2951 3051</w:t>
      </w:r>
    </w:p>
    <w:p w:rsidR="00B03320" w:rsidRPr="00352B1D" w:rsidRDefault="00B03320" w:rsidP="00D43D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B1D">
        <w:rPr>
          <w:rFonts w:ascii="Times New Roman" w:hAnsi="Times New Roman" w:cs="Times New Roman"/>
          <w:sz w:val="24"/>
          <w:szCs w:val="24"/>
        </w:rPr>
        <w:t>Banka:</w:t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Pr="00352B1D">
        <w:rPr>
          <w:rFonts w:ascii="Times New Roman" w:hAnsi="Times New Roman" w:cs="Times New Roman"/>
          <w:sz w:val="24"/>
          <w:szCs w:val="24"/>
        </w:rPr>
        <w:tab/>
      </w:r>
      <w:r w:rsidR="00D43D40">
        <w:rPr>
          <w:rFonts w:ascii="Times New Roman" w:hAnsi="Times New Roman" w:cs="Times New Roman"/>
          <w:sz w:val="24"/>
          <w:szCs w:val="24"/>
        </w:rPr>
        <w:t>VÚB, a.s. pob. Žiar nad Hronom</w:t>
      </w:r>
    </w:p>
    <w:p w:rsidR="00B43C50" w:rsidRPr="00352B1D" w:rsidRDefault="00B43C50" w:rsidP="00B43C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C50" w:rsidRPr="00352B1D" w:rsidRDefault="00B43C50" w:rsidP="00B43C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2957" w:rsidRPr="00352B1D" w:rsidRDefault="00B43C50" w:rsidP="005C4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B1D">
        <w:rPr>
          <w:rFonts w:ascii="Times New Roman" w:hAnsi="Times New Roman" w:cs="Times New Roman"/>
          <w:sz w:val="24"/>
          <w:szCs w:val="24"/>
        </w:rPr>
        <w:t>(ďalej len</w:t>
      </w:r>
      <w:r w:rsidRPr="00352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1D">
        <w:rPr>
          <w:rFonts w:ascii="Times New Roman" w:hAnsi="Times New Roman" w:cs="Times New Roman"/>
          <w:sz w:val="24"/>
          <w:szCs w:val="24"/>
        </w:rPr>
        <w:t>„nájomca“)</w:t>
      </w:r>
    </w:p>
    <w:p w:rsidR="00B43C50" w:rsidRPr="00352B1D" w:rsidRDefault="00B43C50" w:rsidP="00B43C50">
      <w:pPr>
        <w:rPr>
          <w:rFonts w:ascii="Times New Roman" w:hAnsi="Times New Roman" w:cs="Times New Roman"/>
          <w:sz w:val="24"/>
          <w:szCs w:val="24"/>
        </w:rPr>
      </w:pPr>
    </w:p>
    <w:p w:rsidR="00B43C50" w:rsidRPr="00352B1D" w:rsidRDefault="00B43C50" w:rsidP="00F765D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2B1D">
        <w:rPr>
          <w:rFonts w:ascii="Times New Roman" w:hAnsi="Times New Roman" w:cs="Times New Roman"/>
          <w:b/>
          <w:sz w:val="28"/>
          <w:szCs w:val="24"/>
        </w:rPr>
        <w:t>Článok I</w:t>
      </w:r>
    </w:p>
    <w:p w:rsidR="00B43C50" w:rsidRPr="00352B1D" w:rsidRDefault="00B43C50" w:rsidP="00B43C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2B1D">
        <w:rPr>
          <w:rFonts w:ascii="Times New Roman" w:hAnsi="Times New Roman" w:cs="Times New Roman"/>
          <w:b/>
          <w:sz w:val="28"/>
          <w:szCs w:val="24"/>
        </w:rPr>
        <w:t>Predmet nájmu</w:t>
      </w:r>
    </w:p>
    <w:p w:rsidR="00B43C50" w:rsidRPr="00352B1D" w:rsidRDefault="00B43C50" w:rsidP="00B43C5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BB" w:rsidRPr="00352B1D" w:rsidRDefault="00B43C50" w:rsidP="00887A80">
      <w:pPr>
        <w:numPr>
          <w:ilvl w:val="0"/>
          <w:numId w:val="3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52B1D">
        <w:rPr>
          <w:rFonts w:ascii="Times New Roman" w:hAnsi="Times New Roman" w:cs="Times New Roman"/>
          <w:sz w:val="24"/>
          <w:szCs w:val="24"/>
        </w:rPr>
        <w:t>Na základe tejto zmluvy prenajímateľ prenecháva nájomcovi do užívania nebytový priestor</w:t>
      </w:r>
      <w:r w:rsidR="00E81DBB" w:rsidRPr="00352B1D">
        <w:rPr>
          <w:rFonts w:ascii="Times New Roman" w:hAnsi="Times New Roman" w:cs="Times New Roman"/>
          <w:sz w:val="24"/>
          <w:szCs w:val="24"/>
        </w:rPr>
        <w:t xml:space="preserve"> </w:t>
      </w:r>
      <w:r w:rsidR="00077C19" w:rsidRPr="00352B1D">
        <w:rPr>
          <w:rFonts w:ascii="Times New Roman" w:eastAsia="Times New Roman" w:hAnsi="Times New Roman" w:cs="Times New Roman"/>
          <w:sz w:val="24"/>
          <w:szCs w:val="24"/>
          <w:lang w:eastAsia="sk-SK"/>
        </w:rPr>
        <w:t>o výmere 10 m2</w:t>
      </w:r>
      <w:r w:rsidR="00077C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352B1D" w:rsidRPr="00352B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kultúrnom dome súpisné číslo 48, miestnosť číslo </w:t>
      </w:r>
      <w:r w:rsidR="00FE050F">
        <w:rPr>
          <w:rFonts w:ascii="Times New Roman" w:eastAsia="Times New Roman" w:hAnsi="Times New Roman" w:cs="Times New Roman"/>
          <w:sz w:val="24"/>
          <w:szCs w:val="24"/>
          <w:lang w:eastAsia="sk-SK"/>
        </w:rPr>
        <w:t>29</w:t>
      </w:r>
      <w:r w:rsidR="00352B1D" w:rsidRPr="00352B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na 1. poschodí, , </w:t>
      </w:r>
      <w:r w:rsidR="00352B1D" w:rsidRPr="00352B1D">
        <w:rPr>
          <w:rFonts w:ascii="Times New Roman" w:hAnsi="Times New Roman" w:cs="Times New Roman"/>
          <w:sz w:val="24"/>
          <w:szCs w:val="24"/>
        </w:rPr>
        <w:t xml:space="preserve"> </w:t>
      </w:r>
      <w:r w:rsidR="00887A80" w:rsidRPr="00352B1D">
        <w:rPr>
          <w:rFonts w:ascii="Times New Roman" w:hAnsi="Times New Roman" w:cs="Times New Roman"/>
          <w:sz w:val="24"/>
          <w:szCs w:val="24"/>
        </w:rPr>
        <w:t xml:space="preserve">parc. </w:t>
      </w:r>
      <w:r w:rsidR="00E81DBB" w:rsidRPr="00352B1D">
        <w:rPr>
          <w:rFonts w:ascii="Times New Roman" w:hAnsi="Times New Roman" w:cs="Times New Roman"/>
          <w:sz w:val="24"/>
          <w:szCs w:val="24"/>
        </w:rPr>
        <w:t xml:space="preserve">č. </w:t>
      </w:r>
      <w:r w:rsidR="00887A80" w:rsidRPr="00352B1D">
        <w:rPr>
          <w:rFonts w:ascii="Times New Roman" w:hAnsi="Times New Roman" w:cs="Times New Roman"/>
          <w:sz w:val="24"/>
          <w:szCs w:val="24"/>
        </w:rPr>
        <w:t>2/1,</w:t>
      </w:r>
      <w:r w:rsidR="00E81DBB" w:rsidRPr="00352B1D">
        <w:rPr>
          <w:rFonts w:ascii="Times New Roman" w:hAnsi="Times New Roman" w:cs="Times New Roman"/>
          <w:sz w:val="24"/>
          <w:szCs w:val="24"/>
        </w:rPr>
        <w:t xml:space="preserve"> evidovaný na liste vlastníctva č. </w:t>
      </w:r>
      <w:r w:rsidR="00887A80" w:rsidRPr="00352B1D">
        <w:rPr>
          <w:rFonts w:ascii="Times New Roman" w:hAnsi="Times New Roman" w:cs="Times New Roman"/>
          <w:sz w:val="24"/>
          <w:szCs w:val="24"/>
        </w:rPr>
        <w:t>829</w:t>
      </w:r>
      <w:r w:rsidR="00E81DBB" w:rsidRPr="00352B1D">
        <w:rPr>
          <w:rFonts w:ascii="Times New Roman" w:hAnsi="Times New Roman" w:cs="Times New Roman"/>
          <w:sz w:val="24"/>
          <w:szCs w:val="24"/>
        </w:rPr>
        <w:t xml:space="preserve">, vedenom Okresným úradom </w:t>
      </w:r>
      <w:r w:rsidR="00C83B83" w:rsidRPr="00352B1D">
        <w:rPr>
          <w:rFonts w:ascii="Times New Roman" w:hAnsi="Times New Roman" w:cs="Times New Roman"/>
          <w:sz w:val="24"/>
          <w:szCs w:val="24"/>
        </w:rPr>
        <w:t>Žiar nad Hronom</w:t>
      </w:r>
      <w:r w:rsidR="00E81DBB" w:rsidRPr="00352B1D">
        <w:rPr>
          <w:rFonts w:ascii="Times New Roman" w:hAnsi="Times New Roman" w:cs="Times New Roman"/>
          <w:sz w:val="24"/>
          <w:szCs w:val="24"/>
        </w:rPr>
        <w:t>, katastrálny odbor</w:t>
      </w:r>
      <w:r w:rsidR="00752F42" w:rsidRPr="00352B1D">
        <w:rPr>
          <w:rFonts w:ascii="Times New Roman" w:hAnsi="Times New Roman" w:cs="Times New Roman"/>
          <w:sz w:val="24"/>
          <w:szCs w:val="24"/>
        </w:rPr>
        <w:t>,</w:t>
      </w:r>
      <w:r w:rsidR="00E81DBB" w:rsidRPr="00352B1D">
        <w:rPr>
          <w:rFonts w:ascii="Times New Roman" w:hAnsi="Times New Roman" w:cs="Times New Roman"/>
          <w:sz w:val="24"/>
          <w:szCs w:val="24"/>
        </w:rPr>
        <w:t xml:space="preserve"> pre </w:t>
      </w:r>
      <w:r w:rsidR="00887A80" w:rsidRPr="00352B1D">
        <w:rPr>
          <w:rFonts w:ascii="Times New Roman" w:hAnsi="Times New Roman" w:cs="Times New Roman"/>
          <w:sz w:val="24"/>
          <w:szCs w:val="24"/>
        </w:rPr>
        <w:t>O</w:t>
      </w:r>
      <w:r w:rsidR="00E81DBB" w:rsidRPr="00352B1D">
        <w:rPr>
          <w:rFonts w:ascii="Times New Roman" w:hAnsi="Times New Roman" w:cs="Times New Roman"/>
          <w:sz w:val="24"/>
          <w:szCs w:val="24"/>
        </w:rPr>
        <w:t xml:space="preserve">bec </w:t>
      </w:r>
      <w:r w:rsidR="00C83B83" w:rsidRPr="00352B1D">
        <w:rPr>
          <w:rFonts w:ascii="Times New Roman" w:hAnsi="Times New Roman" w:cs="Times New Roman"/>
          <w:sz w:val="24"/>
          <w:szCs w:val="24"/>
        </w:rPr>
        <w:t>Lutila</w:t>
      </w:r>
      <w:r w:rsidR="00E81DBB" w:rsidRPr="00352B1D">
        <w:rPr>
          <w:rFonts w:ascii="Times New Roman" w:hAnsi="Times New Roman" w:cs="Times New Roman"/>
          <w:sz w:val="24"/>
          <w:szCs w:val="24"/>
        </w:rPr>
        <w:t xml:space="preserve">, okres </w:t>
      </w:r>
      <w:r w:rsidR="00C83B83" w:rsidRPr="00352B1D">
        <w:rPr>
          <w:rFonts w:ascii="Times New Roman" w:hAnsi="Times New Roman" w:cs="Times New Roman"/>
          <w:sz w:val="24"/>
          <w:szCs w:val="24"/>
        </w:rPr>
        <w:t>Žiar nad Hronom,</w:t>
      </w:r>
      <w:r w:rsidR="00E81DBB" w:rsidRPr="00352B1D">
        <w:rPr>
          <w:rFonts w:ascii="Times New Roman" w:hAnsi="Times New Roman" w:cs="Times New Roman"/>
          <w:sz w:val="24"/>
          <w:szCs w:val="24"/>
        </w:rPr>
        <w:t xml:space="preserve"> katastrálne územie </w:t>
      </w:r>
      <w:r w:rsidR="00C83B83" w:rsidRPr="00352B1D">
        <w:rPr>
          <w:rFonts w:ascii="Times New Roman" w:hAnsi="Times New Roman" w:cs="Times New Roman"/>
          <w:sz w:val="24"/>
          <w:szCs w:val="24"/>
        </w:rPr>
        <w:t>Lutila</w:t>
      </w:r>
      <w:r w:rsidR="00E81DBB" w:rsidRPr="00352B1D">
        <w:rPr>
          <w:rFonts w:ascii="Times New Roman" w:hAnsi="Times New Roman" w:cs="Times New Roman"/>
          <w:sz w:val="24"/>
          <w:szCs w:val="24"/>
        </w:rPr>
        <w:t xml:space="preserve">, ktorý je vo </w:t>
      </w:r>
      <w:r w:rsidR="00C83B83" w:rsidRPr="00352B1D">
        <w:rPr>
          <w:rFonts w:ascii="Times New Roman" w:hAnsi="Times New Roman" w:cs="Times New Roman"/>
          <w:sz w:val="24"/>
          <w:szCs w:val="24"/>
        </w:rPr>
        <w:t>výlučnom vlastníctve</w:t>
      </w:r>
      <w:r w:rsidR="00E81DBB" w:rsidRPr="00352B1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81DBB" w:rsidRPr="00352B1D">
        <w:rPr>
          <w:rFonts w:ascii="Times New Roman" w:hAnsi="Times New Roman" w:cs="Times New Roman"/>
          <w:sz w:val="24"/>
          <w:szCs w:val="24"/>
        </w:rPr>
        <w:t>prenajímateľa</w:t>
      </w:r>
      <w:r w:rsidR="00834E26" w:rsidRPr="00352B1D">
        <w:rPr>
          <w:rFonts w:ascii="Times New Roman" w:hAnsi="Times New Roman" w:cs="Times New Roman"/>
          <w:sz w:val="24"/>
          <w:szCs w:val="24"/>
        </w:rPr>
        <w:t xml:space="preserve"> (ďalej len „predmet nájmu“).</w:t>
      </w:r>
    </w:p>
    <w:p w:rsidR="00834E26" w:rsidRPr="00352B1D" w:rsidRDefault="00834E26" w:rsidP="00F83206">
      <w:pPr>
        <w:tabs>
          <w:tab w:val="num" w:pos="450"/>
        </w:tabs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834E26" w:rsidRDefault="00834E26" w:rsidP="00784FFD">
      <w:pPr>
        <w:numPr>
          <w:ilvl w:val="0"/>
          <w:numId w:val="3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52B1D">
        <w:rPr>
          <w:rFonts w:ascii="Times New Roman" w:hAnsi="Times New Roman" w:cs="Times New Roman"/>
          <w:sz w:val="24"/>
          <w:szCs w:val="24"/>
        </w:rPr>
        <w:t xml:space="preserve">V súvislosti s užívaním predmetu nájmu je nájomca oprávnený užívať aj spoločné časti a spoločné zariadenia </w:t>
      </w:r>
      <w:r w:rsidR="00784FFD" w:rsidRPr="00352B1D">
        <w:rPr>
          <w:rFonts w:ascii="Times New Roman" w:hAnsi="Times New Roman" w:cs="Times New Roman"/>
          <w:sz w:val="24"/>
          <w:szCs w:val="24"/>
        </w:rPr>
        <w:t>Kultúrneho domu</w:t>
      </w:r>
      <w:r w:rsidRPr="00352B1D">
        <w:rPr>
          <w:rFonts w:ascii="Times New Roman" w:hAnsi="Times New Roman" w:cs="Times New Roman"/>
          <w:sz w:val="24"/>
          <w:szCs w:val="24"/>
        </w:rPr>
        <w:t>, v ktorom sa nachádza predmet nájmu.</w:t>
      </w:r>
    </w:p>
    <w:p w:rsidR="00352B1D" w:rsidRPr="00352B1D" w:rsidRDefault="00352B1D" w:rsidP="00352B1D">
      <w:p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A52184" w:rsidRPr="00352B1D" w:rsidRDefault="00A52184" w:rsidP="00A52184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</w:p>
    <w:p w:rsidR="00834E26" w:rsidRPr="00352B1D" w:rsidRDefault="00834E26" w:rsidP="00834E2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2B1D">
        <w:rPr>
          <w:rFonts w:ascii="Times New Roman" w:hAnsi="Times New Roman" w:cs="Times New Roman"/>
          <w:b/>
          <w:sz w:val="28"/>
          <w:szCs w:val="24"/>
        </w:rPr>
        <w:lastRenderedPageBreak/>
        <w:t>Článok II</w:t>
      </w:r>
    </w:p>
    <w:p w:rsidR="00834E26" w:rsidRPr="00352B1D" w:rsidRDefault="00834E26" w:rsidP="00834E2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2B1D">
        <w:rPr>
          <w:rFonts w:ascii="Times New Roman" w:hAnsi="Times New Roman" w:cs="Times New Roman"/>
          <w:b/>
          <w:sz w:val="28"/>
          <w:szCs w:val="24"/>
        </w:rPr>
        <w:t>Účel nájmu</w:t>
      </w:r>
    </w:p>
    <w:p w:rsidR="00834E26" w:rsidRPr="00352B1D" w:rsidRDefault="00834E26" w:rsidP="00834E2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E26" w:rsidRPr="00352B1D" w:rsidRDefault="00834E26" w:rsidP="00F83206">
      <w:pPr>
        <w:numPr>
          <w:ilvl w:val="0"/>
          <w:numId w:val="4"/>
        </w:num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52B1D">
        <w:rPr>
          <w:rFonts w:ascii="Times New Roman" w:hAnsi="Times New Roman" w:cs="Times New Roman"/>
          <w:sz w:val="24"/>
          <w:szCs w:val="24"/>
        </w:rPr>
        <w:t xml:space="preserve">Nájomca je oprávnený užívať predmet nájmu na účel </w:t>
      </w:r>
      <w:r w:rsidR="00784FFD" w:rsidRPr="00352B1D">
        <w:rPr>
          <w:rFonts w:ascii="Times New Roman" w:hAnsi="Times New Roman" w:cs="Times New Roman"/>
          <w:sz w:val="24"/>
          <w:szCs w:val="24"/>
        </w:rPr>
        <w:t>prevádzky kaderníctva – pánske, dámske a detské kaderníctvo.</w:t>
      </w:r>
    </w:p>
    <w:p w:rsidR="00784FFD" w:rsidRPr="00352B1D" w:rsidRDefault="00784FFD" w:rsidP="00784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E26" w:rsidRPr="00352B1D" w:rsidRDefault="00784FFD" w:rsidP="00784FFD">
      <w:pPr>
        <w:numPr>
          <w:ilvl w:val="0"/>
          <w:numId w:val="4"/>
        </w:num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52B1D">
        <w:rPr>
          <w:rFonts w:ascii="Times New Roman" w:hAnsi="Times New Roman" w:cs="Times New Roman"/>
          <w:sz w:val="24"/>
          <w:szCs w:val="24"/>
        </w:rPr>
        <w:t>Nájomca sa zaväzuje, že bude prenajímané priestory užívať ako výrobné.</w:t>
      </w:r>
    </w:p>
    <w:p w:rsidR="00834E26" w:rsidRPr="00352B1D" w:rsidRDefault="00834E26" w:rsidP="00F83206">
      <w:p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34E26" w:rsidRPr="00352B1D" w:rsidRDefault="00F765DB" w:rsidP="00A52184">
      <w:pPr>
        <w:spacing w:after="0"/>
        <w:ind w:left="9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2B1D">
        <w:rPr>
          <w:rFonts w:ascii="Times New Roman" w:hAnsi="Times New Roman" w:cs="Times New Roman"/>
          <w:b/>
          <w:sz w:val="28"/>
          <w:szCs w:val="24"/>
        </w:rPr>
        <w:t>Článok III</w:t>
      </w:r>
    </w:p>
    <w:p w:rsidR="00F765DB" w:rsidRPr="00352B1D" w:rsidRDefault="00F765DB" w:rsidP="00A52184">
      <w:pPr>
        <w:spacing w:after="0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1D">
        <w:rPr>
          <w:rFonts w:ascii="Times New Roman" w:hAnsi="Times New Roman" w:cs="Times New Roman"/>
          <w:b/>
          <w:sz w:val="28"/>
          <w:szCs w:val="24"/>
        </w:rPr>
        <w:t>Trvanie nájmu</w:t>
      </w:r>
    </w:p>
    <w:p w:rsidR="00F765DB" w:rsidRPr="00352B1D" w:rsidRDefault="00F765DB" w:rsidP="00F83206">
      <w:pPr>
        <w:spacing w:after="0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DB" w:rsidRPr="00352B1D" w:rsidRDefault="00F765DB" w:rsidP="00887A80">
      <w:pPr>
        <w:pStyle w:val="Odsekzoznamu"/>
        <w:numPr>
          <w:ilvl w:val="0"/>
          <w:numId w:val="5"/>
        </w:numPr>
        <w:spacing w:after="0"/>
        <w:ind w:left="45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352B1D">
        <w:rPr>
          <w:rFonts w:ascii="Times New Roman" w:hAnsi="Times New Roman" w:cs="Times New Roman"/>
          <w:sz w:val="24"/>
          <w:szCs w:val="24"/>
          <w:lang w:val="sk-SK"/>
        </w:rPr>
        <w:t>Zmluvné strany sa dohodli na trvaní nájmu na dobu</w:t>
      </w:r>
      <w:r w:rsidR="00887A80"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 neurčitú.</w:t>
      </w:r>
      <w:r w:rsidRPr="00352B1D">
        <w:rPr>
          <w:rFonts w:ascii="Times New Roman" w:hAnsi="Times New Roman" w:cs="Times New Roman"/>
          <w:i/>
          <w:color w:val="00B050"/>
          <w:sz w:val="24"/>
          <w:szCs w:val="24"/>
          <w:lang w:val="sk-SK"/>
        </w:rPr>
        <w:t xml:space="preserve"> </w:t>
      </w:r>
    </w:p>
    <w:p w:rsidR="00F765DB" w:rsidRPr="00352B1D" w:rsidRDefault="00F765DB" w:rsidP="00F83206">
      <w:pPr>
        <w:pStyle w:val="Odsekzoznamu"/>
        <w:spacing w:after="0"/>
        <w:ind w:left="450"/>
        <w:rPr>
          <w:rFonts w:ascii="Times New Roman" w:hAnsi="Times New Roman" w:cs="Times New Roman"/>
          <w:sz w:val="24"/>
          <w:szCs w:val="24"/>
          <w:lang w:val="sk-SK"/>
        </w:rPr>
      </w:pPr>
    </w:p>
    <w:p w:rsidR="00F765DB" w:rsidRPr="00352B1D" w:rsidRDefault="00F765DB" w:rsidP="00F765D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2B1D">
        <w:rPr>
          <w:rFonts w:ascii="Times New Roman" w:hAnsi="Times New Roman" w:cs="Times New Roman"/>
          <w:b/>
          <w:sz w:val="28"/>
          <w:szCs w:val="24"/>
        </w:rPr>
        <w:t>Článok IV</w:t>
      </w:r>
    </w:p>
    <w:p w:rsidR="00F765DB" w:rsidRPr="00352B1D" w:rsidRDefault="00F765DB" w:rsidP="00F765D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2B1D">
        <w:rPr>
          <w:rFonts w:ascii="Times New Roman" w:hAnsi="Times New Roman" w:cs="Times New Roman"/>
          <w:b/>
          <w:sz w:val="28"/>
          <w:szCs w:val="24"/>
        </w:rPr>
        <w:t>Nájomné</w:t>
      </w:r>
    </w:p>
    <w:p w:rsidR="00F765DB" w:rsidRPr="00352B1D" w:rsidRDefault="00F765DB" w:rsidP="00F76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DB" w:rsidRPr="00352B1D" w:rsidRDefault="00F765DB" w:rsidP="00887A80">
      <w:pPr>
        <w:pStyle w:val="Odsekzoznamu"/>
        <w:numPr>
          <w:ilvl w:val="0"/>
          <w:numId w:val="7"/>
        </w:num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Nájomné za užívanie predmetu  </w:t>
      </w:r>
      <w:r w:rsidR="00784FFD"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je stanovené dohodou zmluvných strán v sume  </w:t>
      </w:r>
      <w:r w:rsidR="00887A80" w:rsidRPr="00352B1D">
        <w:rPr>
          <w:rFonts w:ascii="Times New Roman" w:hAnsi="Times New Roman" w:cs="Times New Roman"/>
          <w:sz w:val="24"/>
          <w:szCs w:val="24"/>
          <w:lang w:val="sk-SK"/>
        </w:rPr>
        <w:t>10</w:t>
      </w:r>
      <w:r w:rsidR="00784FFD"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   Eur/ 1 mesiac, t.j. celkovo v sume     </w:t>
      </w:r>
      <w:r w:rsidR="00887A80"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 120,00</w:t>
      </w:r>
      <w:r w:rsidR="00784FFD"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    Eur/</w:t>
      </w:r>
      <w:r w:rsidR="00887A80" w:rsidRPr="00352B1D">
        <w:rPr>
          <w:rFonts w:ascii="Times New Roman" w:hAnsi="Times New Roman" w:cs="Times New Roman"/>
          <w:sz w:val="24"/>
          <w:szCs w:val="24"/>
          <w:lang w:val="sk-SK"/>
        </w:rPr>
        <w:t>rok.</w:t>
      </w:r>
    </w:p>
    <w:p w:rsidR="00F765DB" w:rsidRPr="00352B1D" w:rsidRDefault="00F765DB" w:rsidP="00887A80">
      <w:pPr>
        <w:pStyle w:val="Odsekzoznamu"/>
        <w:numPr>
          <w:ilvl w:val="0"/>
          <w:numId w:val="7"/>
        </w:numPr>
        <w:spacing w:after="0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Nájomca je povinný uhrádzať nájomné mesačne vopred, vždy najneskôr do </w:t>
      </w:r>
      <w:r w:rsidR="00887A80" w:rsidRPr="00352B1D">
        <w:rPr>
          <w:rFonts w:ascii="Times New Roman" w:hAnsi="Times New Roman" w:cs="Times New Roman"/>
          <w:sz w:val="24"/>
          <w:szCs w:val="24"/>
          <w:lang w:val="sk-SK"/>
        </w:rPr>
        <w:t>15.</w:t>
      </w:r>
      <w:r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 dňa kalendárneho mesiaca predchádzajúceho obdobiu, za ktoré sa platí nájomné, a to bezhotovostným prevodom na bankový účet prenajímateľa uvedený v záhlaví tejto zmluvy.</w:t>
      </w:r>
    </w:p>
    <w:p w:rsidR="00445203" w:rsidRPr="00352B1D" w:rsidRDefault="00445203" w:rsidP="004452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203" w:rsidRPr="00352B1D" w:rsidRDefault="00445203" w:rsidP="004452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2B1D">
        <w:rPr>
          <w:rFonts w:ascii="Times New Roman" w:hAnsi="Times New Roman" w:cs="Times New Roman"/>
          <w:b/>
          <w:sz w:val="28"/>
          <w:szCs w:val="24"/>
        </w:rPr>
        <w:t>Článok V</w:t>
      </w:r>
    </w:p>
    <w:p w:rsidR="00445203" w:rsidRPr="00352B1D" w:rsidRDefault="00445203" w:rsidP="00445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B1D">
        <w:rPr>
          <w:rFonts w:ascii="Times New Roman" w:hAnsi="Times New Roman" w:cs="Times New Roman"/>
          <w:b/>
          <w:sz w:val="28"/>
          <w:szCs w:val="24"/>
        </w:rPr>
        <w:t>Cena za služby spojené s užívaním predmetu nájmu</w:t>
      </w:r>
    </w:p>
    <w:p w:rsidR="00445203" w:rsidRPr="00352B1D" w:rsidRDefault="00445203" w:rsidP="00445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23E" w:rsidRPr="0024118A" w:rsidRDefault="00B33113" w:rsidP="00887A80">
      <w:pPr>
        <w:pStyle w:val="Odsekzoznamu"/>
        <w:numPr>
          <w:ilvl w:val="0"/>
          <w:numId w:val="15"/>
        </w:num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52B1D">
        <w:rPr>
          <w:rFonts w:ascii="Times New Roman" w:hAnsi="Times New Roman" w:cs="Times New Roman"/>
          <w:sz w:val="24"/>
          <w:szCs w:val="24"/>
          <w:lang w:val="sk-SK"/>
        </w:rPr>
        <w:t>Prenajímateľ sa zaväzuje nájomcovi poskytovať služby</w:t>
      </w:r>
      <w:r w:rsidR="007A3E7F"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spojené s užívaním predmetu nájmu, vrátane dodávky elektriny, plynu, vody, resp. iných energií a nájomca </w:t>
      </w:r>
      <w:r w:rsidR="007A3E7F"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sa zaväzuje </w:t>
      </w:r>
      <w:r w:rsidR="001E1067" w:rsidRPr="00352B1D">
        <w:rPr>
          <w:rFonts w:ascii="Times New Roman" w:hAnsi="Times New Roman" w:cs="Times New Roman"/>
          <w:sz w:val="24"/>
          <w:szCs w:val="24"/>
          <w:lang w:val="sk-SK"/>
        </w:rPr>
        <w:t>plati</w:t>
      </w:r>
      <w:r w:rsidR="00B03320" w:rsidRPr="00352B1D">
        <w:rPr>
          <w:rFonts w:ascii="Times New Roman" w:hAnsi="Times New Roman" w:cs="Times New Roman"/>
          <w:sz w:val="24"/>
          <w:szCs w:val="24"/>
          <w:lang w:val="sk-SK"/>
        </w:rPr>
        <w:t>ť prenajímateľovi mesačné zálohové platby</w:t>
      </w:r>
      <w:r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 za uvedené</w:t>
      </w:r>
      <w:r w:rsidR="001E1067"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A3E7F" w:rsidRPr="00352B1D">
        <w:rPr>
          <w:rFonts w:ascii="Times New Roman" w:hAnsi="Times New Roman" w:cs="Times New Roman"/>
          <w:sz w:val="24"/>
          <w:szCs w:val="24"/>
          <w:lang w:val="sk-SK"/>
        </w:rPr>
        <w:t>služby, a to</w:t>
      </w:r>
      <w:r w:rsidR="00FA523E"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 od prevzatia predmetu </w:t>
      </w:r>
      <w:r w:rsidR="00FA523E" w:rsidRPr="0024118A">
        <w:rPr>
          <w:rFonts w:ascii="Times New Roman" w:hAnsi="Times New Roman" w:cs="Times New Roman"/>
          <w:sz w:val="24"/>
          <w:szCs w:val="24"/>
          <w:lang w:val="sk-SK"/>
        </w:rPr>
        <w:t>nájmu</w:t>
      </w:r>
      <w:r w:rsidR="00125AFC" w:rsidRPr="0024118A">
        <w:rPr>
          <w:rFonts w:ascii="Times New Roman" w:hAnsi="Times New Roman" w:cs="Times New Roman"/>
          <w:sz w:val="24"/>
          <w:szCs w:val="24"/>
          <w:lang w:val="sk-SK"/>
        </w:rPr>
        <w:t xml:space="preserve"> (čl. VI)</w:t>
      </w:r>
      <w:r w:rsidR="00887A80" w:rsidRPr="0024118A">
        <w:rPr>
          <w:rFonts w:ascii="Times New Roman" w:hAnsi="Times New Roman" w:cs="Times New Roman"/>
          <w:sz w:val="24"/>
          <w:szCs w:val="24"/>
          <w:lang w:val="sk-SK"/>
        </w:rPr>
        <w:t xml:space="preserve"> vo  výške 20,00 Eur  mesačne.</w:t>
      </w:r>
    </w:p>
    <w:p w:rsidR="000B2FD3" w:rsidRPr="00352B1D" w:rsidRDefault="000B2FD3" w:rsidP="000B2FD3">
      <w:pPr>
        <w:pStyle w:val="Odsekzoznamu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0B2FD3" w:rsidRPr="00352B1D" w:rsidRDefault="000B2FD3" w:rsidP="007A3E7F">
      <w:pPr>
        <w:pStyle w:val="Odsekzoznamu"/>
        <w:numPr>
          <w:ilvl w:val="0"/>
          <w:numId w:val="15"/>
        </w:num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Nájomca je povinný uhrádzať </w:t>
      </w:r>
      <w:r w:rsidR="00B33113" w:rsidRPr="00352B1D">
        <w:rPr>
          <w:rFonts w:ascii="Times New Roman" w:hAnsi="Times New Roman" w:cs="Times New Roman"/>
          <w:sz w:val="24"/>
          <w:szCs w:val="24"/>
          <w:lang w:val="sk-SK"/>
        </w:rPr>
        <w:t>mesačné zálohové platby za</w:t>
      </w:r>
      <w:r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 služby spojené s užívaním predmetu nájmu mesačne vopred, a to </w:t>
      </w:r>
      <w:r w:rsidR="00673611"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v lehote </w:t>
      </w:r>
      <w:r w:rsidRPr="00352B1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673611" w:rsidRPr="00352B1D">
        <w:rPr>
          <w:rFonts w:ascii="Times New Roman" w:hAnsi="Times New Roman" w:cs="Times New Roman"/>
          <w:sz w:val="24"/>
          <w:szCs w:val="24"/>
          <w:lang w:val="sk-SK"/>
        </w:rPr>
        <w:t> spôsobom, akým uhrádza nájomné (čl. IV ods. 2)</w:t>
      </w:r>
      <w:r w:rsidRPr="00352B1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FA523E" w:rsidRPr="00352B1D" w:rsidRDefault="00FA523E" w:rsidP="00FA523E">
      <w:pPr>
        <w:pStyle w:val="Odsekzoznamu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445203" w:rsidRPr="00352B1D" w:rsidRDefault="00FC61AA" w:rsidP="007A3E7F">
      <w:pPr>
        <w:pStyle w:val="Odsekzoznamu"/>
        <w:numPr>
          <w:ilvl w:val="0"/>
          <w:numId w:val="15"/>
        </w:num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Skutočná výška plnení spojených s užívaním predmetu nájmu </w:t>
      </w:r>
      <w:r w:rsidR="00B03320" w:rsidRPr="00352B1D">
        <w:rPr>
          <w:rFonts w:ascii="Times New Roman" w:hAnsi="Times New Roman" w:cs="Times New Roman"/>
          <w:sz w:val="24"/>
          <w:szCs w:val="24"/>
          <w:lang w:val="sk-SK"/>
        </w:rPr>
        <w:t>bude určená na základe ročného vy</w:t>
      </w:r>
      <w:r w:rsidR="006E5420" w:rsidRPr="00352B1D">
        <w:rPr>
          <w:rFonts w:ascii="Times New Roman" w:hAnsi="Times New Roman" w:cs="Times New Roman"/>
          <w:sz w:val="24"/>
          <w:szCs w:val="24"/>
          <w:lang w:val="sk-SK"/>
        </w:rPr>
        <w:t>účtovania skutočných nákladov vynaložených na služby spojené s užívaním predmetu nájmu (ďalej len “ročné vyúčtovanie”)</w:t>
      </w:r>
      <w:r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B03320"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V prípade, ak na základe ročného vyúčtovania vznikne nedoplatok za služby spojené s užívaním predmetu nájmu, nájomca sa zaväzuje prenajímateľovi uhradiť </w:t>
      </w:r>
      <w:r w:rsidR="006E5420" w:rsidRPr="00352B1D">
        <w:rPr>
          <w:rFonts w:ascii="Times New Roman" w:hAnsi="Times New Roman" w:cs="Times New Roman"/>
          <w:sz w:val="24"/>
          <w:szCs w:val="24"/>
          <w:lang w:val="sk-SK"/>
        </w:rPr>
        <w:t>sumu nedoplatku</w:t>
      </w:r>
      <w:r w:rsidR="00B03320"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 najneskôr</w:t>
      </w:r>
      <w:r w:rsidR="006E5420"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 v lehote najbližšie splatného nájomného</w:t>
      </w:r>
      <w:r w:rsidR="00B03320"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B03320" w:rsidRPr="00352B1D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V prípade, ak na základe </w:t>
      </w:r>
      <w:r w:rsidR="006E5420" w:rsidRPr="00352B1D">
        <w:rPr>
          <w:rFonts w:ascii="Times New Roman" w:hAnsi="Times New Roman" w:cs="Times New Roman"/>
          <w:sz w:val="24"/>
          <w:szCs w:val="24"/>
          <w:lang w:val="sk-SK"/>
        </w:rPr>
        <w:t>ročného vyúčtovania</w:t>
      </w:r>
      <w:r w:rsidR="00B03320"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 vznikne preplatok za služby spojené s užívaním predmetu nájmu, prenajímateľ je povinný </w:t>
      </w:r>
      <w:r w:rsidR="006E5420" w:rsidRPr="00352B1D">
        <w:rPr>
          <w:rFonts w:ascii="Times New Roman" w:hAnsi="Times New Roman" w:cs="Times New Roman"/>
          <w:sz w:val="24"/>
          <w:szCs w:val="24"/>
          <w:lang w:val="sk-SK"/>
        </w:rPr>
        <w:t>sumu preplatku uhradiť nájomcovi bezhotovostným prevodom na bankový účet nájomcu uvedení v záhlaví tejto zmluvy, resp. sumu preplatku započítať na najbližšie splatné nájomné.</w:t>
      </w:r>
    </w:p>
    <w:p w:rsidR="006E5420" w:rsidRPr="00D43D40" w:rsidRDefault="006E5420" w:rsidP="006E5420">
      <w:pPr>
        <w:pStyle w:val="Odsekzoznamu"/>
        <w:spacing w:after="0"/>
        <w:ind w:left="45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E5420" w:rsidRPr="00A0282E" w:rsidRDefault="006E5420" w:rsidP="007A3E7F">
      <w:pPr>
        <w:pStyle w:val="Odsekzoznamu"/>
        <w:numPr>
          <w:ilvl w:val="0"/>
          <w:numId w:val="15"/>
        </w:num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0282E">
        <w:rPr>
          <w:rFonts w:ascii="Times New Roman" w:hAnsi="Times New Roman" w:cs="Times New Roman"/>
          <w:sz w:val="24"/>
          <w:szCs w:val="24"/>
          <w:lang w:val="sk-SK"/>
        </w:rPr>
        <w:t>Prenajímateľ sa zaväzuje na žiadosť nájomcu predložiť k nahl</w:t>
      </w:r>
      <w:r w:rsidR="00313727" w:rsidRPr="00A0282E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A0282E">
        <w:rPr>
          <w:rFonts w:ascii="Times New Roman" w:hAnsi="Times New Roman" w:cs="Times New Roman"/>
          <w:sz w:val="24"/>
          <w:szCs w:val="24"/>
          <w:lang w:val="sk-SK"/>
        </w:rPr>
        <w:t>adnutiu ročné vyúčtovanie</w:t>
      </w:r>
      <w:r w:rsidR="000B2FD3" w:rsidRPr="00A0282E">
        <w:rPr>
          <w:rFonts w:ascii="Times New Roman" w:hAnsi="Times New Roman" w:cs="Times New Roman"/>
          <w:sz w:val="24"/>
          <w:szCs w:val="24"/>
          <w:lang w:val="sk-SK"/>
        </w:rPr>
        <w:t>, resp. zálohové faktúry od dodávateľov služieb spojených s užívaním predmetu nájmu</w:t>
      </w:r>
      <w:r w:rsidR="00673611" w:rsidRPr="00A0282E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269C2" w:rsidRPr="00A0282E" w:rsidRDefault="000269C2" w:rsidP="0067361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25AFC" w:rsidRPr="00352B1D" w:rsidRDefault="001E1067" w:rsidP="0067361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2B1D">
        <w:rPr>
          <w:rFonts w:ascii="Times New Roman" w:hAnsi="Times New Roman" w:cs="Times New Roman"/>
          <w:b/>
          <w:sz w:val="28"/>
          <w:szCs w:val="24"/>
        </w:rPr>
        <w:t>Článok VI</w:t>
      </w:r>
    </w:p>
    <w:p w:rsidR="001E1067" w:rsidRPr="00352B1D" w:rsidRDefault="001E1067" w:rsidP="001E1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1D">
        <w:rPr>
          <w:rFonts w:ascii="Times New Roman" w:hAnsi="Times New Roman" w:cs="Times New Roman"/>
          <w:b/>
          <w:sz w:val="28"/>
          <w:szCs w:val="24"/>
        </w:rPr>
        <w:t>Odovzdanie predmetu nájmu</w:t>
      </w:r>
    </w:p>
    <w:p w:rsidR="00F765DB" w:rsidRPr="00352B1D" w:rsidRDefault="00F765DB" w:rsidP="00F76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067" w:rsidRPr="00352B1D" w:rsidRDefault="001E1067" w:rsidP="001E1067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Prenajímateľ odovzdá nájomcovi do držby predmet nájmu pri </w:t>
      </w:r>
      <w:r w:rsidR="000A3FB1" w:rsidRPr="00352B1D">
        <w:rPr>
          <w:rFonts w:ascii="Times New Roman" w:hAnsi="Times New Roman" w:cs="Times New Roman"/>
          <w:sz w:val="24"/>
          <w:szCs w:val="24"/>
          <w:lang w:val="sk-SK"/>
        </w:rPr>
        <w:t>vzniku nájmu podľa</w:t>
      </w:r>
      <w:r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 tejto zmluvy. O odovzdaní predmetu nájmu sa spíše odovzdávací protokol, ktorý podpíšu obe zmluvné strany.</w:t>
      </w:r>
    </w:p>
    <w:p w:rsidR="001E1067" w:rsidRPr="00352B1D" w:rsidRDefault="001E1067" w:rsidP="001E1067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E1067" w:rsidRPr="00352B1D" w:rsidRDefault="001E1067" w:rsidP="001E1067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V odovzdávacom protokole sa </w:t>
      </w:r>
      <w:r w:rsidR="00FC61AA" w:rsidRPr="00352B1D">
        <w:rPr>
          <w:rFonts w:ascii="Times New Roman" w:hAnsi="Times New Roman" w:cs="Times New Roman"/>
          <w:sz w:val="24"/>
          <w:szCs w:val="24"/>
          <w:lang w:val="sk-SK"/>
        </w:rPr>
        <w:t>uvedie najmä stav meračov, stav predmetu nájmu, vrátane prípadných existujúcich vád na predmete nájmu.</w:t>
      </w:r>
    </w:p>
    <w:p w:rsidR="00FC61AA" w:rsidRPr="00352B1D" w:rsidRDefault="00FC61AA" w:rsidP="00FC61AA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C61AA" w:rsidRPr="00352B1D" w:rsidRDefault="00FC61AA" w:rsidP="001E1067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52B1D">
        <w:rPr>
          <w:rFonts w:ascii="Times New Roman" w:hAnsi="Times New Roman" w:cs="Times New Roman"/>
          <w:sz w:val="24"/>
          <w:szCs w:val="24"/>
          <w:lang w:val="sk-SK"/>
        </w:rPr>
        <w:t>Odovzdávací protokol sa spíše aj pri skončení nájmu.</w:t>
      </w:r>
    </w:p>
    <w:p w:rsidR="00F83206" w:rsidRPr="00352B1D" w:rsidRDefault="00F83206" w:rsidP="00F76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5DB" w:rsidRPr="00352B1D" w:rsidRDefault="00F765DB" w:rsidP="00F765D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2B1D">
        <w:rPr>
          <w:rFonts w:ascii="Times New Roman" w:hAnsi="Times New Roman" w:cs="Times New Roman"/>
          <w:b/>
          <w:sz w:val="28"/>
          <w:szCs w:val="24"/>
        </w:rPr>
        <w:t>Článok V</w:t>
      </w:r>
      <w:r w:rsidR="00125AFC" w:rsidRPr="00352B1D">
        <w:rPr>
          <w:rFonts w:ascii="Times New Roman" w:hAnsi="Times New Roman" w:cs="Times New Roman"/>
          <w:b/>
          <w:sz w:val="28"/>
          <w:szCs w:val="24"/>
        </w:rPr>
        <w:t>I</w:t>
      </w:r>
      <w:r w:rsidR="00445203" w:rsidRPr="00352B1D">
        <w:rPr>
          <w:rFonts w:ascii="Times New Roman" w:hAnsi="Times New Roman" w:cs="Times New Roman"/>
          <w:b/>
          <w:sz w:val="28"/>
          <w:szCs w:val="24"/>
        </w:rPr>
        <w:t>I</w:t>
      </w:r>
    </w:p>
    <w:p w:rsidR="00F765DB" w:rsidRPr="00352B1D" w:rsidRDefault="00F765DB" w:rsidP="00F76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1D">
        <w:rPr>
          <w:rFonts w:ascii="Times New Roman" w:hAnsi="Times New Roman" w:cs="Times New Roman"/>
          <w:b/>
          <w:sz w:val="28"/>
          <w:szCs w:val="24"/>
        </w:rPr>
        <w:t>Práva a povinnosti zmluvných strán</w:t>
      </w:r>
    </w:p>
    <w:p w:rsidR="00F765DB" w:rsidRPr="00352B1D" w:rsidRDefault="00F765DB" w:rsidP="00F76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48F" w:rsidRPr="00352B1D" w:rsidRDefault="000F148F" w:rsidP="00000AD8">
      <w:pPr>
        <w:pStyle w:val="Odsekzoznamu"/>
        <w:numPr>
          <w:ilvl w:val="0"/>
          <w:numId w:val="9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52B1D">
        <w:rPr>
          <w:rFonts w:ascii="Times New Roman" w:hAnsi="Times New Roman" w:cs="Times New Roman"/>
          <w:sz w:val="24"/>
          <w:szCs w:val="24"/>
          <w:lang w:val="sk-SK"/>
        </w:rPr>
        <w:t>Nájomca sa zaväzuje užívať predmet nájmu obvyklým spôsobom a v súlade s účelom nájmu dohodnutým touto zmluvou (čl. II ods. 1), pričom prehlasuje, že prevzal predmet nájmu v stave plne spôsobilom na</w:t>
      </w:r>
      <w:r w:rsidR="000A3FB1"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 dohodnuté</w:t>
      </w:r>
      <w:r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 užívanie</w:t>
      </w:r>
      <w:r w:rsidR="000A3FB1" w:rsidRPr="00352B1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F148F" w:rsidRPr="00352B1D" w:rsidRDefault="000F148F" w:rsidP="00000AD8">
      <w:pPr>
        <w:pStyle w:val="Odsekzoznamu"/>
        <w:spacing w:after="0"/>
        <w:ind w:left="450" w:hanging="450"/>
        <w:rPr>
          <w:rFonts w:ascii="Times New Roman" w:hAnsi="Times New Roman" w:cs="Times New Roman"/>
          <w:sz w:val="24"/>
          <w:szCs w:val="24"/>
          <w:lang w:val="sk-SK"/>
        </w:rPr>
      </w:pPr>
    </w:p>
    <w:p w:rsidR="006556DF" w:rsidRPr="00352B1D" w:rsidRDefault="006556DF" w:rsidP="00000AD8">
      <w:pPr>
        <w:pStyle w:val="Odsekzoznamu"/>
        <w:numPr>
          <w:ilvl w:val="0"/>
          <w:numId w:val="9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52B1D">
        <w:rPr>
          <w:rFonts w:ascii="Times New Roman" w:hAnsi="Times New Roman" w:cs="Times New Roman"/>
          <w:sz w:val="24"/>
          <w:szCs w:val="24"/>
          <w:lang w:val="sk-SK"/>
        </w:rPr>
        <w:t>Nájomca je povinný na vlastné náklady zabezpečovať malé opravy a bežnú údržbu predmetu nájmu.</w:t>
      </w:r>
    </w:p>
    <w:p w:rsidR="00EE59F8" w:rsidRPr="00352B1D" w:rsidRDefault="00EE59F8" w:rsidP="00EE59F8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765DB" w:rsidRPr="00352B1D" w:rsidRDefault="00EE59F8" w:rsidP="00000AD8">
      <w:pPr>
        <w:pStyle w:val="Odsekzoznamu"/>
        <w:numPr>
          <w:ilvl w:val="0"/>
          <w:numId w:val="9"/>
        </w:num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52B1D">
        <w:rPr>
          <w:rFonts w:ascii="Times New Roman" w:hAnsi="Times New Roman" w:cs="Times New Roman"/>
          <w:sz w:val="24"/>
          <w:szCs w:val="24"/>
          <w:lang w:val="sk-SK"/>
        </w:rPr>
        <w:t>Opravy a údržbu, ktoré nie sú bežnou údržbou alebo malou opravou zabezpečí prenajímateľ na vlastné náklady. Potrebu týchto opráv a údržby je nájomca povinný bez zbytočného odkladu písomne oznámiť prenajímateľovi a tieto opravy prenajímateľovi umožniť. Nájomca je povinný znášať obmedzenia v užívaní predmetu nájmu v rozsahu nevyhnutnom na vykonanie opráv a údržby predmetu nájmu. Ak prenajímateľ nevykoná potrebné opravy, môže ich vykonať nájomca sám a primerané a nevyhnutné náklady s tým spojené je prenajímateľ nájomcovi povinný uhradiť bez zbytočného odkladu.</w:t>
      </w:r>
    </w:p>
    <w:p w:rsidR="00EE59F8" w:rsidRPr="00352B1D" w:rsidRDefault="00EE59F8" w:rsidP="00000AD8">
      <w:pPr>
        <w:pStyle w:val="Odsekzoznamu"/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E59F8" w:rsidRPr="00352B1D" w:rsidRDefault="00EE59F8" w:rsidP="00000AD8">
      <w:pPr>
        <w:pStyle w:val="Odsekzoznamu"/>
        <w:numPr>
          <w:ilvl w:val="0"/>
          <w:numId w:val="9"/>
        </w:num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Nájomca je oprávnený zariadiť predmet nájmu vlastným nábytkom a zariadením, zodpovedajúcim účelu nájmu a pri rešpektovaní platných právnych predpisov a noriem, </w:t>
      </w:r>
      <w:r w:rsidRPr="00352B1D">
        <w:rPr>
          <w:rFonts w:ascii="Times New Roman" w:hAnsi="Times New Roman" w:cs="Times New Roman"/>
          <w:sz w:val="24"/>
          <w:szCs w:val="24"/>
          <w:lang w:val="sk-SK"/>
        </w:rPr>
        <w:lastRenderedPageBreak/>
        <w:t>regulujúcich najmä hygienické predpisy, alebo predpisy na umiestnenie a používanie rôznych druhov zariadení (napr. elektrospotrebiče a pod).</w:t>
      </w:r>
    </w:p>
    <w:p w:rsidR="00EE59F8" w:rsidRPr="00352B1D" w:rsidRDefault="00EE59F8" w:rsidP="00000AD8">
      <w:pPr>
        <w:pStyle w:val="Odsekzoznamu"/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B2573" w:rsidRPr="00352B1D" w:rsidRDefault="00DB2573" w:rsidP="00000AD8">
      <w:pPr>
        <w:pStyle w:val="Odsekzoznamu"/>
        <w:numPr>
          <w:ilvl w:val="0"/>
          <w:numId w:val="9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52B1D">
        <w:rPr>
          <w:rFonts w:ascii="Times New Roman" w:hAnsi="Times New Roman" w:cs="Times New Roman"/>
          <w:sz w:val="24"/>
          <w:szCs w:val="24"/>
          <w:lang w:val="sk-SK"/>
        </w:rPr>
        <w:t>Nájomca nesmie vykonávať stavebné úpravy na predmete nájmu bez predchádzajúceho písomného súhlasu prenajímateľa.</w:t>
      </w:r>
      <w:r w:rsidR="00F83206" w:rsidRPr="00352B1D">
        <w:rPr>
          <w:rFonts w:ascii="Times New Roman" w:hAnsi="Times New Roman" w:cs="Times New Roman"/>
          <w:sz w:val="24"/>
          <w:szCs w:val="24"/>
          <w:lang w:val="sk-SK"/>
        </w:rPr>
        <w:t xml:space="preserve"> Iné ako stavebné úpravy smie nájomca vykonávať na predmete nájmu len s predchádzajúcim súhlasom prenajímateľa.</w:t>
      </w:r>
    </w:p>
    <w:p w:rsidR="00DB2573" w:rsidRPr="00352B1D" w:rsidRDefault="00DB2573" w:rsidP="00000AD8">
      <w:pPr>
        <w:pStyle w:val="Odsekzoznamu"/>
        <w:spacing w:after="0"/>
        <w:ind w:left="450" w:hanging="450"/>
        <w:rPr>
          <w:rFonts w:ascii="Times New Roman" w:hAnsi="Times New Roman" w:cs="Times New Roman"/>
          <w:sz w:val="24"/>
          <w:szCs w:val="24"/>
          <w:lang w:val="sk-SK"/>
        </w:rPr>
      </w:pPr>
    </w:p>
    <w:p w:rsidR="00DB2573" w:rsidRPr="00352B1D" w:rsidRDefault="00DB2573" w:rsidP="00000AD8">
      <w:pPr>
        <w:pStyle w:val="Odsekzoznamu"/>
        <w:numPr>
          <w:ilvl w:val="0"/>
          <w:numId w:val="9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52B1D">
        <w:rPr>
          <w:rFonts w:ascii="Times New Roman" w:hAnsi="Times New Roman" w:cs="Times New Roman"/>
          <w:sz w:val="24"/>
          <w:szCs w:val="24"/>
          <w:lang w:val="sk-SK"/>
        </w:rPr>
        <w:t>Nájomca nie je oprávnený predmet nájmu prenechať do podnájmu tretej osobe bez predchádzajúceho písomného súhlasu prenajímateľa.</w:t>
      </w:r>
    </w:p>
    <w:p w:rsidR="00DB2573" w:rsidRPr="00352B1D" w:rsidRDefault="00DB2573" w:rsidP="00DB2573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B2573" w:rsidRPr="00352B1D" w:rsidRDefault="00DB2573" w:rsidP="00000AD8">
      <w:pPr>
        <w:pStyle w:val="Odsekzoznamu"/>
        <w:numPr>
          <w:ilvl w:val="0"/>
          <w:numId w:val="9"/>
        </w:numPr>
        <w:spacing w:after="0"/>
        <w:ind w:left="450" w:hanging="450"/>
        <w:jc w:val="both"/>
        <w:rPr>
          <w:rFonts w:ascii="Times New Roman" w:hAnsi="Times New Roman" w:cs="Times New Roman"/>
          <w:sz w:val="36"/>
          <w:szCs w:val="24"/>
          <w:lang w:val="sk-SK"/>
        </w:rPr>
      </w:pPr>
      <w:r w:rsidRPr="00352B1D">
        <w:rPr>
          <w:rFonts w:ascii="Times New Roman" w:hAnsi="Times New Roman" w:cs="Times New Roman"/>
          <w:sz w:val="24"/>
          <w:szCs w:val="19"/>
          <w:lang w:val="sk-SK"/>
        </w:rPr>
        <w:t>Nájomca je po</w:t>
      </w:r>
      <w:r w:rsidR="008C5E2E" w:rsidRPr="00352B1D">
        <w:rPr>
          <w:rFonts w:ascii="Times New Roman" w:hAnsi="Times New Roman" w:cs="Times New Roman"/>
          <w:sz w:val="24"/>
          <w:szCs w:val="19"/>
          <w:lang w:val="sk-SK"/>
        </w:rPr>
        <w:t>vinný platiť dohodnuté nájomné v lehote</w:t>
      </w:r>
      <w:r w:rsidRPr="00352B1D">
        <w:rPr>
          <w:rFonts w:ascii="Times New Roman" w:hAnsi="Times New Roman" w:cs="Times New Roman"/>
          <w:sz w:val="24"/>
          <w:szCs w:val="19"/>
          <w:lang w:val="sk-SK"/>
        </w:rPr>
        <w:t xml:space="preserve"> a spôsobom podľa č</w:t>
      </w:r>
      <w:r w:rsidR="008C5E2E" w:rsidRPr="00352B1D">
        <w:rPr>
          <w:rFonts w:ascii="Times New Roman" w:hAnsi="Times New Roman" w:cs="Times New Roman"/>
          <w:sz w:val="24"/>
          <w:szCs w:val="19"/>
          <w:lang w:val="sk-SK"/>
        </w:rPr>
        <w:t>lánku IV</w:t>
      </w:r>
      <w:r w:rsidR="000B2FD3" w:rsidRPr="00352B1D">
        <w:rPr>
          <w:rFonts w:ascii="Times New Roman" w:hAnsi="Times New Roman" w:cs="Times New Roman"/>
          <w:sz w:val="24"/>
          <w:szCs w:val="19"/>
          <w:lang w:val="sk-SK"/>
        </w:rPr>
        <w:t xml:space="preserve"> a mesačné zálohové platby v lehote a spôsobom podľa článku V</w:t>
      </w:r>
      <w:r w:rsidR="008C5E2E" w:rsidRPr="00352B1D">
        <w:rPr>
          <w:rFonts w:ascii="Times New Roman" w:hAnsi="Times New Roman" w:cs="Times New Roman"/>
          <w:sz w:val="24"/>
          <w:szCs w:val="19"/>
          <w:lang w:val="sk-SK"/>
        </w:rPr>
        <w:t xml:space="preserve"> </w:t>
      </w:r>
      <w:r w:rsidRPr="00352B1D">
        <w:rPr>
          <w:rFonts w:ascii="Times New Roman" w:hAnsi="Times New Roman" w:cs="Times New Roman"/>
          <w:sz w:val="24"/>
          <w:szCs w:val="19"/>
          <w:lang w:val="sk-SK"/>
        </w:rPr>
        <w:t>tejto zmluvy.</w:t>
      </w:r>
    </w:p>
    <w:p w:rsidR="00DB2573" w:rsidRPr="00352B1D" w:rsidRDefault="00DB2573" w:rsidP="008C5E2E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E59F8" w:rsidRPr="00FB077B" w:rsidRDefault="008C5E2E" w:rsidP="00000AD8">
      <w:pPr>
        <w:pStyle w:val="Odsekzoznamu"/>
        <w:numPr>
          <w:ilvl w:val="0"/>
          <w:numId w:val="9"/>
        </w:num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B077B">
        <w:rPr>
          <w:rFonts w:ascii="Times New Roman" w:hAnsi="Times New Roman" w:cs="Times New Roman"/>
          <w:sz w:val="24"/>
          <w:szCs w:val="24"/>
          <w:lang w:val="sk-SK"/>
        </w:rPr>
        <w:t xml:space="preserve">Ak nájomca nemôže predmet nájmu alebo jeho časť užívať preto, že prenajímateľ neplní svoje povinnosti zo zmluvy alebo povinnosti ustanovené všeobecne záväzným právnym predpisom, má nájomca nárok na pomernú zľavu z nájomného </w:t>
      </w:r>
      <w:r w:rsidR="00000AD8" w:rsidRPr="00FB077B">
        <w:rPr>
          <w:rFonts w:ascii="Times New Roman" w:hAnsi="Times New Roman" w:cs="Times New Roman"/>
          <w:sz w:val="24"/>
          <w:szCs w:val="24"/>
          <w:lang w:val="sk-SK"/>
        </w:rPr>
        <w:t>v závislosti od trvania</w:t>
      </w:r>
      <w:r w:rsidRPr="00FB077B">
        <w:rPr>
          <w:rFonts w:ascii="Times New Roman" w:hAnsi="Times New Roman" w:cs="Times New Roman"/>
          <w:sz w:val="24"/>
          <w:szCs w:val="24"/>
          <w:lang w:val="sk-SK"/>
        </w:rPr>
        <w:t xml:space="preserve"> nemožnosti užívať predmet nájmu. Nárok na poskytnutie zľavy musí byť uplatnený</w:t>
      </w:r>
      <w:r w:rsidR="00000AD8" w:rsidRPr="00FB077B">
        <w:rPr>
          <w:rFonts w:ascii="Times New Roman" w:hAnsi="Times New Roman" w:cs="Times New Roman"/>
          <w:sz w:val="24"/>
          <w:szCs w:val="24"/>
          <w:lang w:val="sk-SK"/>
        </w:rPr>
        <w:t xml:space="preserve"> u prenajímateľa najneskôr do </w:t>
      </w:r>
      <w:r w:rsidR="000B2FD3" w:rsidRPr="00FB077B"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8D7AA6" w:rsidRPr="00FB077B">
        <w:rPr>
          <w:rFonts w:ascii="Times New Roman" w:hAnsi="Times New Roman" w:cs="Times New Roman"/>
          <w:sz w:val="24"/>
          <w:szCs w:val="24"/>
          <w:lang w:val="sk-SK"/>
        </w:rPr>
        <w:t xml:space="preserve"> mesiacov</w:t>
      </w:r>
      <w:r w:rsidRPr="00FB077B">
        <w:rPr>
          <w:rFonts w:ascii="Times New Roman" w:hAnsi="Times New Roman" w:cs="Times New Roman"/>
          <w:sz w:val="24"/>
          <w:szCs w:val="24"/>
          <w:lang w:val="sk-SK"/>
        </w:rPr>
        <w:t xml:space="preserve"> od jeho vzniku, inak tento nárok zaniká. V prípade riadneho uplatnenia nároku na zľavu nárok trvá do odstránenia dôvodu jeho vzniku. Nárok na zľavu z nájomného nájomca nemá v prípade ne</w:t>
      </w:r>
      <w:r w:rsidR="00000AD8" w:rsidRPr="00FB077B">
        <w:rPr>
          <w:rFonts w:ascii="Times New Roman" w:hAnsi="Times New Roman" w:cs="Times New Roman"/>
          <w:sz w:val="24"/>
          <w:szCs w:val="24"/>
          <w:lang w:val="sk-SK"/>
        </w:rPr>
        <w:t>splnenia povinnosti podľa ods. 4</w:t>
      </w:r>
      <w:r w:rsidRPr="00FB077B">
        <w:rPr>
          <w:rFonts w:ascii="Times New Roman" w:hAnsi="Times New Roman" w:cs="Times New Roman"/>
          <w:sz w:val="24"/>
          <w:szCs w:val="24"/>
          <w:lang w:val="sk-SK"/>
        </w:rPr>
        <w:t xml:space="preserve"> tohto článku.</w:t>
      </w:r>
    </w:p>
    <w:p w:rsidR="00000AD8" w:rsidRPr="00D43D40" w:rsidRDefault="00000AD8" w:rsidP="00000AD8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00AD8" w:rsidRPr="00FB077B" w:rsidRDefault="00000AD8" w:rsidP="00000AD8">
      <w:pPr>
        <w:pStyle w:val="Odsekzoznamu"/>
        <w:numPr>
          <w:ilvl w:val="0"/>
          <w:numId w:val="9"/>
        </w:num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B077B">
        <w:rPr>
          <w:rFonts w:ascii="Times New Roman" w:hAnsi="Times New Roman" w:cs="Times New Roman"/>
          <w:sz w:val="24"/>
          <w:szCs w:val="24"/>
          <w:lang w:val="sk-SK"/>
        </w:rPr>
        <w:t xml:space="preserve">Nájomca sa zaväzuje, že po skončení nájmu vráti predmet nájmu prenajímateľovi v stave zodpovedajúcemu </w:t>
      </w:r>
      <w:r w:rsidR="00F83206" w:rsidRPr="00FB077B">
        <w:rPr>
          <w:rFonts w:ascii="Times New Roman" w:hAnsi="Times New Roman" w:cs="Times New Roman"/>
          <w:sz w:val="24"/>
          <w:szCs w:val="24"/>
          <w:lang w:val="sk-SK"/>
        </w:rPr>
        <w:t>obvyklému opotrebeniu</w:t>
      </w:r>
      <w:r w:rsidRPr="00FB077B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00AD8" w:rsidRPr="00D43D40" w:rsidRDefault="00000AD8" w:rsidP="00F83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E26" w:rsidRPr="00352B1D" w:rsidRDefault="00F83206" w:rsidP="00F8320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2B1D">
        <w:rPr>
          <w:rFonts w:ascii="Times New Roman" w:hAnsi="Times New Roman" w:cs="Times New Roman"/>
          <w:b/>
          <w:sz w:val="28"/>
          <w:szCs w:val="24"/>
        </w:rPr>
        <w:t>Článok VI</w:t>
      </w:r>
      <w:r w:rsidR="00B80DED" w:rsidRPr="00352B1D">
        <w:rPr>
          <w:rFonts w:ascii="Times New Roman" w:hAnsi="Times New Roman" w:cs="Times New Roman"/>
          <w:b/>
          <w:sz w:val="28"/>
          <w:szCs w:val="24"/>
        </w:rPr>
        <w:t>I</w:t>
      </w:r>
      <w:r w:rsidR="00445203" w:rsidRPr="00352B1D">
        <w:rPr>
          <w:rFonts w:ascii="Times New Roman" w:hAnsi="Times New Roman" w:cs="Times New Roman"/>
          <w:b/>
          <w:sz w:val="28"/>
          <w:szCs w:val="24"/>
        </w:rPr>
        <w:t>I</w:t>
      </w:r>
    </w:p>
    <w:p w:rsidR="00F83206" w:rsidRPr="00352B1D" w:rsidRDefault="00F83206" w:rsidP="00F8320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2B1D">
        <w:rPr>
          <w:rFonts w:ascii="Times New Roman" w:hAnsi="Times New Roman" w:cs="Times New Roman"/>
          <w:b/>
          <w:sz w:val="28"/>
          <w:szCs w:val="24"/>
        </w:rPr>
        <w:t>Skončenie nájmu</w:t>
      </w:r>
    </w:p>
    <w:p w:rsidR="00677C52" w:rsidRPr="00352B1D" w:rsidRDefault="00677C52" w:rsidP="00677C52">
      <w:pPr>
        <w:spacing w:after="0"/>
        <w:jc w:val="both"/>
        <w:rPr>
          <w:rFonts w:ascii="Times New Roman" w:hAnsi="Times New Roman" w:cs="Times New Roman"/>
          <w:sz w:val="24"/>
          <w:szCs w:val="19"/>
        </w:rPr>
      </w:pPr>
    </w:p>
    <w:p w:rsidR="00677C52" w:rsidRPr="00352B1D" w:rsidRDefault="00677C52" w:rsidP="00677C52">
      <w:pPr>
        <w:numPr>
          <w:ilvl w:val="0"/>
          <w:numId w:val="12"/>
        </w:numPr>
        <w:tabs>
          <w:tab w:val="clear" w:pos="360"/>
          <w:tab w:val="num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19"/>
        </w:rPr>
      </w:pPr>
      <w:r w:rsidRPr="00352B1D">
        <w:rPr>
          <w:rFonts w:ascii="Times New Roman" w:hAnsi="Times New Roman" w:cs="Times New Roman"/>
          <w:sz w:val="24"/>
          <w:szCs w:val="19"/>
        </w:rPr>
        <w:t xml:space="preserve">Nájomnú zmluvu možno zrušiť písomnou dohodou účastníkov. Ak v dohode nie je uvedený neskorší deň zrušenia zmluvy, zmluva zaniká dňom uzavretia dohody o skončení nájmu. </w:t>
      </w:r>
    </w:p>
    <w:p w:rsidR="00677C52" w:rsidRPr="00352B1D" w:rsidRDefault="00677C52" w:rsidP="00677C52">
      <w:pPr>
        <w:spacing w:after="0"/>
        <w:jc w:val="both"/>
        <w:rPr>
          <w:rFonts w:ascii="Times New Roman" w:hAnsi="Times New Roman" w:cs="Times New Roman"/>
          <w:sz w:val="24"/>
          <w:szCs w:val="19"/>
        </w:rPr>
      </w:pPr>
    </w:p>
    <w:p w:rsidR="00677C52" w:rsidRPr="00352B1D" w:rsidRDefault="00677C52" w:rsidP="00887A80">
      <w:pPr>
        <w:numPr>
          <w:ilvl w:val="0"/>
          <w:numId w:val="12"/>
        </w:numPr>
        <w:tabs>
          <w:tab w:val="clear" w:pos="360"/>
          <w:tab w:val="num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19"/>
        </w:rPr>
      </w:pPr>
      <w:r w:rsidRPr="00352B1D">
        <w:rPr>
          <w:rFonts w:ascii="Times New Roman" w:hAnsi="Times New Roman" w:cs="Times New Roman"/>
          <w:sz w:val="24"/>
          <w:szCs w:val="19"/>
        </w:rPr>
        <w:t>Nájom možno skončiť tiež písomnou výpoveďou z dôvodov uvedených v § 9 ods. 2 a 3 zák. č. 116/1990 Zb.</w:t>
      </w:r>
      <w:r w:rsidR="007B6384" w:rsidRPr="00352B1D">
        <w:rPr>
          <w:rFonts w:ascii="Times New Roman" w:hAnsi="Times New Roman" w:cs="Times New Roman"/>
          <w:sz w:val="24"/>
          <w:szCs w:val="19"/>
        </w:rPr>
        <w:t xml:space="preserve"> o nájme a podnájme nebytových priestorov</w:t>
      </w:r>
      <w:r w:rsidRPr="00352B1D">
        <w:rPr>
          <w:rFonts w:ascii="Times New Roman" w:hAnsi="Times New Roman" w:cs="Times New Roman"/>
          <w:sz w:val="24"/>
          <w:szCs w:val="19"/>
        </w:rPr>
        <w:t xml:space="preserve"> v platnom znení a v tejto zmluve. Vo výpovedi musí byť vymedzený dôvod výpovede a musí byť doručená druhej zm</w:t>
      </w:r>
      <w:r w:rsidR="007B6384" w:rsidRPr="00352B1D">
        <w:rPr>
          <w:rFonts w:ascii="Times New Roman" w:hAnsi="Times New Roman" w:cs="Times New Roman"/>
          <w:sz w:val="24"/>
          <w:szCs w:val="19"/>
        </w:rPr>
        <w:t xml:space="preserve">luvnej strane. Výpovedná </w:t>
      </w:r>
      <w:r w:rsidR="00887A80" w:rsidRPr="00352B1D">
        <w:rPr>
          <w:rFonts w:ascii="Times New Roman" w:hAnsi="Times New Roman" w:cs="Times New Roman"/>
          <w:sz w:val="24"/>
          <w:szCs w:val="19"/>
        </w:rPr>
        <w:t>doba je 3 mesiace</w:t>
      </w:r>
      <w:r w:rsidRPr="00352B1D">
        <w:rPr>
          <w:rFonts w:ascii="Times New Roman" w:hAnsi="Times New Roman" w:cs="Times New Roman"/>
          <w:sz w:val="24"/>
          <w:szCs w:val="19"/>
        </w:rPr>
        <w:t xml:space="preserve"> a začína plynúť od prvého dňa mesiaca nasledujúceho po doručení výpovede, ak táto zmluva neustanovuje inak. </w:t>
      </w:r>
    </w:p>
    <w:p w:rsidR="00677C52" w:rsidRPr="00352B1D" w:rsidRDefault="00677C52" w:rsidP="00677C52">
      <w:pPr>
        <w:numPr>
          <w:ilvl w:val="0"/>
          <w:numId w:val="12"/>
        </w:numPr>
        <w:tabs>
          <w:tab w:val="clear" w:pos="360"/>
          <w:tab w:val="num" w:pos="54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19"/>
        </w:rPr>
      </w:pPr>
      <w:r w:rsidRPr="00352B1D">
        <w:rPr>
          <w:rFonts w:ascii="Times New Roman" w:hAnsi="Times New Roman" w:cs="Times New Roman"/>
          <w:sz w:val="24"/>
          <w:szCs w:val="19"/>
        </w:rPr>
        <w:t>Ak však prenajímateľ dá výpoveď z dôvodu, že nájomca užíva nebytový</w:t>
      </w:r>
      <w:r w:rsidR="007B6384" w:rsidRPr="00352B1D">
        <w:rPr>
          <w:rFonts w:ascii="Times New Roman" w:hAnsi="Times New Roman" w:cs="Times New Roman"/>
          <w:sz w:val="24"/>
          <w:szCs w:val="19"/>
        </w:rPr>
        <w:t xml:space="preserve"> priestor v rozpore so zmluvou,</w:t>
      </w:r>
      <w:r w:rsidRPr="00352B1D">
        <w:rPr>
          <w:rFonts w:ascii="Times New Roman" w:hAnsi="Times New Roman" w:cs="Times New Roman"/>
          <w:bCs/>
          <w:sz w:val="24"/>
          <w:szCs w:val="19"/>
        </w:rPr>
        <w:t xml:space="preserve"> nájomca o viac ako pätnásť dní mešká s platením nájomného</w:t>
      </w:r>
      <w:r w:rsidRPr="00352B1D">
        <w:rPr>
          <w:rFonts w:ascii="Times New Roman" w:hAnsi="Times New Roman" w:cs="Times New Roman"/>
          <w:sz w:val="24"/>
          <w:szCs w:val="19"/>
        </w:rPr>
        <w:t>,</w:t>
      </w:r>
      <w:r w:rsidR="007B6384" w:rsidRPr="00352B1D">
        <w:rPr>
          <w:rFonts w:ascii="Times New Roman" w:hAnsi="Times New Roman" w:cs="Times New Roman"/>
          <w:sz w:val="24"/>
          <w:szCs w:val="19"/>
        </w:rPr>
        <w:t xml:space="preserve"> nájomca</w:t>
      </w:r>
      <w:r w:rsidRPr="00352B1D">
        <w:rPr>
          <w:rFonts w:ascii="Times New Roman" w:hAnsi="Times New Roman" w:cs="Times New Roman"/>
          <w:sz w:val="24"/>
          <w:szCs w:val="19"/>
        </w:rPr>
        <w:t xml:space="preserve"> napriek píso</w:t>
      </w:r>
      <w:r w:rsidR="007B6384" w:rsidRPr="00352B1D">
        <w:rPr>
          <w:rFonts w:ascii="Times New Roman" w:hAnsi="Times New Roman" w:cs="Times New Roman"/>
          <w:sz w:val="24"/>
          <w:szCs w:val="19"/>
        </w:rPr>
        <w:t>mnému upozorneniu hrubo porušuje</w:t>
      </w:r>
      <w:r w:rsidRPr="00352B1D">
        <w:rPr>
          <w:rFonts w:ascii="Times New Roman" w:hAnsi="Times New Roman" w:cs="Times New Roman"/>
          <w:sz w:val="24"/>
          <w:szCs w:val="19"/>
        </w:rPr>
        <w:t xml:space="preserve"> pokoj alebo poriadok, alebo ak nájomca dá predmet nájmu do podnájmu v rozpore s touto zmluvou, je výpovedná doba 14 dní</w:t>
      </w:r>
      <w:r w:rsidRPr="00352B1D">
        <w:rPr>
          <w:rFonts w:ascii="Times New Roman" w:hAnsi="Times New Roman" w:cs="Times New Roman"/>
          <w:bCs/>
          <w:sz w:val="24"/>
          <w:szCs w:val="19"/>
        </w:rPr>
        <w:t xml:space="preserve"> a začína plynúť odo dňa keď bola doručená výpoveď nájomcovi.</w:t>
      </w:r>
    </w:p>
    <w:p w:rsidR="007B6384" w:rsidRPr="00352B1D" w:rsidRDefault="007B6384" w:rsidP="007B63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19"/>
        </w:rPr>
      </w:pPr>
    </w:p>
    <w:p w:rsidR="007B6384" w:rsidRPr="00352B1D" w:rsidRDefault="007B6384" w:rsidP="007B63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19"/>
        </w:rPr>
      </w:pPr>
    </w:p>
    <w:p w:rsidR="007B6384" w:rsidRPr="00352B1D" w:rsidRDefault="007B6384" w:rsidP="007B6384">
      <w:pPr>
        <w:spacing w:after="0"/>
        <w:jc w:val="center"/>
        <w:rPr>
          <w:rStyle w:val="ra"/>
          <w:rFonts w:ascii="Times New Roman" w:hAnsi="Times New Roman" w:cs="Times New Roman"/>
          <w:b/>
          <w:sz w:val="28"/>
        </w:rPr>
      </w:pPr>
      <w:r w:rsidRPr="00352B1D">
        <w:rPr>
          <w:rStyle w:val="ra"/>
          <w:rFonts w:ascii="Times New Roman" w:hAnsi="Times New Roman" w:cs="Times New Roman"/>
          <w:b/>
          <w:sz w:val="28"/>
        </w:rPr>
        <w:lastRenderedPageBreak/>
        <w:t xml:space="preserve">Článok </w:t>
      </w:r>
      <w:r w:rsidR="00B80DED" w:rsidRPr="00352B1D">
        <w:rPr>
          <w:rStyle w:val="ra"/>
          <w:rFonts w:ascii="Times New Roman" w:hAnsi="Times New Roman" w:cs="Times New Roman"/>
          <w:b/>
          <w:sz w:val="28"/>
        </w:rPr>
        <w:t>IX</w:t>
      </w:r>
      <w:r w:rsidRPr="00352B1D">
        <w:rPr>
          <w:rStyle w:val="ra"/>
          <w:rFonts w:ascii="Times New Roman" w:hAnsi="Times New Roman" w:cs="Times New Roman"/>
          <w:b/>
          <w:sz w:val="28"/>
        </w:rPr>
        <w:t>.</w:t>
      </w:r>
    </w:p>
    <w:p w:rsidR="007B6384" w:rsidRPr="00352B1D" w:rsidRDefault="007B6384" w:rsidP="007B6384">
      <w:pPr>
        <w:spacing w:after="0"/>
        <w:jc w:val="center"/>
        <w:rPr>
          <w:rStyle w:val="ra"/>
          <w:rFonts w:ascii="Times New Roman" w:hAnsi="Times New Roman" w:cs="Times New Roman"/>
          <w:b/>
          <w:sz w:val="28"/>
        </w:rPr>
      </w:pPr>
      <w:r w:rsidRPr="00352B1D">
        <w:rPr>
          <w:rStyle w:val="ra"/>
          <w:rFonts w:ascii="Times New Roman" w:hAnsi="Times New Roman" w:cs="Times New Roman"/>
          <w:b/>
          <w:sz w:val="28"/>
        </w:rPr>
        <w:t>Záverečné ustanovenia</w:t>
      </w:r>
    </w:p>
    <w:p w:rsidR="007B6384" w:rsidRPr="00352B1D" w:rsidRDefault="007B6384" w:rsidP="007B6384">
      <w:pPr>
        <w:spacing w:after="0"/>
        <w:jc w:val="center"/>
        <w:rPr>
          <w:rStyle w:val="ra"/>
          <w:rFonts w:ascii="Times New Roman" w:hAnsi="Times New Roman" w:cs="Times New Roman"/>
          <w:b/>
          <w:sz w:val="24"/>
        </w:rPr>
      </w:pPr>
    </w:p>
    <w:p w:rsidR="007B6384" w:rsidRPr="004D0576" w:rsidRDefault="00BE14EA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rFonts w:ascii="Times New Roman" w:hAnsi="Times New Roman" w:cs="Times New Roman"/>
          <w:sz w:val="24"/>
          <w:szCs w:val="24"/>
          <w:lang w:val="sk-SK"/>
        </w:rPr>
      </w:pPr>
      <w:r w:rsidRPr="004D0576">
        <w:rPr>
          <w:rStyle w:val="ra"/>
          <w:rFonts w:ascii="Times New Roman" w:hAnsi="Times New Roman" w:cs="Times New Roman"/>
          <w:sz w:val="24"/>
          <w:szCs w:val="24"/>
          <w:lang w:val="sk-SK"/>
        </w:rPr>
        <w:t>Zmluvné strany si z</w:t>
      </w:r>
      <w:r w:rsidR="007B6384" w:rsidRPr="004D0576">
        <w:rPr>
          <w:rStyle w:val="ra"/>
          <w:rFonts w:ascii="Times New Roman" w:hAnsi="Times New Roman" w:cs="Times New Roman"/>
          <w:sz w:val="24"/>
          <w:szCs w:val="24"/>
          <w:lang w:val="sk-SK"/>
        </w:rPr>
        <w:t>mluvu pred jej podpisom prečítali, je pre nich určitá a zrozumiteľná a vyjadruje ich slobodnú a vážnu vôľu. Na znak súhlasu ju vlastnoručne podpisujú.</w:t>
      </w:r>
    </w:p>
    <w:p w:rsidR="007B6384" w:rsidRPr="00352B1D" w:rsidRDefault="007B6384" w:rsidP="007B6384">
      <w:pPr>
        <w:pStyle w:val="Odsekzoznamu"/>
        <w:spacing w:after="0"/>
        <w:ind w:left="450"/>
        <w:jc w:val="both"/>
        <w:rPr>
          <w:rStyle w:val="ra"/>
          <w:rFonts w:ascii="Times New Roman" w:hAnsi="Times New Roman" w:cs="Times New Roman"/>
          <w:sz w:val="24"/>
          <w:szCs w:val="24"/>
        </w:rPr>
      </w:pPr>
    </w:p>
    <w:p w:rsidR="007B6384" w:rsidRPr="004D0576" w:rsidRDefault="007B63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rFonts w:ascii="Times New Roman" w:hAnsi="Times New Roman" w:cs="Times New Roman"/>
          <w:sz w:val="24"/>
          <w:szCs w:val="24"/>
          <w:lang w:val="sk-SK"/>
        </w:rPr>
      </w:pPr>
      <w:r w:rsidRPr="004D0576">
        <w:rPr>
          <w:rStyle w:val="ra"/>
          <w:rFonts w:ascii="Times New Roman" w:hAnsi="Times New Roman" w:cs="Times New Roman"/>
          <w:sz w:val="24"/>
          <w:szCs w:val="24"/>
          <w:lang w:val="sk-SK"/>
        </w:rPr>
        <w:t>Zmluva sa vyhotovuje v 2 rovnopisoch, pričom obe zmluvné strany obdržia po jednom rovnopise.</w:t>
      </w:r>
    </w:p>
    <w:p w:rsidR="007B6384" w:rsidRPr="00352B1D" w:rsidRDefault="007B6384" w:rsidP="007B6384">
      <w:pPr>
        <w:pStyle w:val="Odsekzoznamu"/>
        <w:spacing w:after="0"/>
        <w:ind w:left="450"/>
        <w:jc w:val="both"/>
        <w:rPr>
          <w:rStyle w:val="ra"/>
          <w:rFonts w:ascii="Times New Roman" w:hAnsi="Times New Roman" w:cs="Times New Roman"/>
          <w:sz w:val="24"/>
          <w:szCs w:val="24"/>
        </w:rPr>
      </w:pPr>
    </w:p>
    <w:p w:rsidR="007B6384" w:rsidRPr="004D0576" w:rsidRDefault="007B63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rFonts w:ascii="Times New Roman" w:hAnsi="Times New Roman" w:cs="Times New Roman"/>
          <w:sz w:val="24"/>
          <w:szCs w:val="24"/>
          <w:lang w:val="sk-SK"/>
        </w:rPr>
      </w:pPr>
      <w:r w:rsidRPr="004D0576">
        <w:rPr>
          <w:rStyle w:val="ra"/>
          <w:rFonts w:ascii="Times New Roman" w:hAnsi="Times New Roman" w:cs="Times New Roman"/>
          <w:sz w:val="24"/>
          <w:szCs w:val="24"/>
          <w:lang w:val="sk-SK"/>
        </w:rPr>
        <w:t>Zmluvu možno meniť a dopĺňať len písomnými dodatkami podpísanými oboma zmluvnými stranami.</w:t>
      </w:r>
    </w:p>
    <w:p w:rsidR="007B6384" w:rsidRPr="00352B1D" w:rsidRDefault="007B6384" w:rsidP="007B6384">
      <w:pPr>
        <w:pStyle w:val="Odsekzoznamu"/>
        <w:spacing w:after="0"/>
        <w:ind w:left="450"/>
        <w:jc w:val="both"/>
        <w:rPr>
          <w:rStyle w:val="ra"/>
          <w:rFonts w:ascii="Times New Roman" w:hAnsi="Times New Roman" w:cs="Times New Roman"/>
          <w:sz w:val="24"/>
          <w:szCs w:val="24"/>
        </w:rPr>
      </w:pPr>
    </w:p>
    <w:p w:rsidR="007B6384" w:rsidRPr="004D0576" w:rsidRDefault="00A521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rFonts w:ascii="Times New Roman" w:hAnsi="Times New Roman" w:cs="Times New Roman"/>
          <w:sz w:val="24"/>
          <w:szCs w:val="24"/>
          <w:lang w:val="sk-SK"/>
        </w:rPr>
      </w:pPr>
      <w:r w:rsidRPr="004D0576">
        <w:rPr>
          <w:rStyle w:val="ra"/>
          <w:rFonts w:ascii="Times New Roman" w:hAnsi="Times New Roman" w:cs="Times New Roman"/>
          <w:sz w:val="24"/>
          <w:szCs w:val="24"/>
          <w:lang w:val="sk-SK"/>
        </w:rPr>
        <w:t>Právne vzťahy neupravené touto zmluvou sa spravujú  príslušnými ustanoveniami o nájme a podnájme nebytových priestorov upravených v Občiansko</w:t>
      </w:r>
      <w:r w:rsidR="009523F9" w:rsidRPr="004D0576">
        <w:rPr>
          <w:rStyle w:val="ra"/>
          <w:rFonts w:ascii="Times New Roman" w:hAnsi="Times New Roman" w:cs="Times New Roman"/>
          <w:sz w:val="24"/>
          <w:szCs w:val="24"/>
          <w:lang w:val="sk-SK"/>
        </w:rPr>
        <w:t>m zákonníku</w:t>
      </w:r>
      <w:r w:rsidRPr="004D0576">
        <w:rPr>
          <w:rStyle w:val="ra"/>
          <w:rFonts w:ascii="Times New Roman" w:hAnsi="Times New Roman" w:cs="Times New Roman"/>
          <w:sz w:val="24"/>
          <w:szCs w:val="24"/>
          <w:lang w:val="sk-SK"/>
        </w:rPr>
        <w:t>, ktoré odkazujú na použitie zákona č. 116/1990 Zb. o nájme a podnájme nebytových priestorov, ako aj inými dotknutými všeobecne záväznými právnymi predpismi platnými a účinnými v Slovenskej republike.</w:t>
      </w:r>
    </w:p>
    <w:p w:rsidR="00A52184" w:rsidRPr="00352B1D" w:rsidRDefault="00A52184" w:rsidP="00A52184">
      <w:pPr>
        <w:pStyle w:val="Odsekzoznamu"/>
        <w:spacing w:after="0"/>
        <w:ind w:left="450"/>
        <w:jc w:val="both"/>
        <w:rPr>
          <w:rStyle w:val="ra"/>
          <w:rFonts w:ascii="Times New Roman" w:hAnsi="Times New Roman" w:cs="Times New Roman"/>
          <w:sz w:val="24"/>
          <w:szCs w:val="24"/>
        </w:rPr>
      </w:pPr>
    </w:p>
    <w:p w:rsidR="00A52184" w:rsidRPr="004D0576" w:rsidRDefault="00A521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rFonts w:ascii="Times New Roman" w:hAnsi="Times New Roman" w:cs="Times New Roman"/>
          <w:sz w:val="24"/>
          <w:szCs w:val="24"/>
          <w:lang w:val="sk-SK"/>
        </w:rPr>
      </w:pPr>
      <w:r w:rsidRPr="004D0576">
        <w:rPr>
          <w:rStyle w:val="ra"/>
          <w:rFonts w:ascii="Times New Roman" w:hAnsi="Times New Roman" w:cs="Times New Roman"/>
          <w:sz w:val="24"/>
          <w:szCs w:val="24"/>
          <w:lang w:val="sk-SK"/>
        </w:rPr>
        <w:t>Zmluva nadobúda platnosť dňom podpisu všetkými účastníkmi.</w:t>
      </w:r>
      <w:r w:rsidR="0039729B" w:rsidRPr="0039729B">
        <w:rPr>
          <w:rStyle w:val="ra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9729B" w:rsidRPr="004D0576">
        <w:rPr>
          <w:rStyle w:val="ra"/>
          <w:rFonts w:ascii="Times New Roman" w:hAnsi="Times New Roman" w:cs="Times New Roman"/>
          <w:sz w:val="24"/>
          <w:szCs w:val="24"/>
          <w:lang w:val="sk-SK"/>
        </w:rPr>
        <w:t>a</w:t>
      </w:r>
      <w:r w:rsidR="0039729B">
        <w:rPr>
          <w:rStyle w:val="ra"/>
          <w:rFonts w:ascii="Times New Roman" w:hAnsi="Times New Roman" w:cs="Times New Roman"/>
          <w:sz w:val="24"/>
          <w:szCs w:val="24"/>
          <w:lang w:val="sk-SK"/>
        </w:rPr>
        <w:t> </w:t>
      </w:r>
      <w:r w:rsidR="0039729B" w:rsidRPr="004D0576">
        <w:rPr>
          <w:rStyle w:val="ra"/>
          <w:rFonts w:ascii="Times New Roman" w:hAnsi="Times New Roman" w:cs="Times New Roman"/>
          <w:sz w:val="24"/>
          <w:szCs w:val="24"/>
          <w:lang w:val="sk-SK"/>
        </w:rPr>
        <w:t>účinnosť</w:t>
      </w:r>
      <w:r w:rsidR="0039729B">
        <w:rPr>
          <w:rStyle w:val="ra"/>
          <w:rFonts w:ascii="Times New Roman" w:hAnsi="Times New Roman" w:cs="Times New Roman"/>
          <w:sz w:val="24"/>
          <w:szCs w:val="24"/>
          <w:lang w:val="sk-SK"/>
        </w:rPr>
        <w:t xml:space="preserve"> dňom nasledujúcim po dni jej zverejnenia na webovom sídle </w:t>
      </w:r>
      <w:r w:rsidR="002C6EC2">
        <w:rPr>
          <w:rStyle w:val="ra"/>
          <w:rFonts w:ascii="Times New Roman" w:hAnsi="Times New Roman" w:cs="Times New Roman"/>
          <w:sz w:val="24"/>
          <w:szCs w:val="24"/>
          <w:lang w:val="sk-SK"/>
        </w:rPr>
        <w:t>prenajímateľa</w:t>
      </w:r>
      <w:r w:rsidR="0039729B">
        <w:rPr>
          <w:rStyle w:val="ra"/>
          <w:rFonts w:ascii="Times New Roman" w:hAnsi="Times New Roman" w:cs="Times New Roman"/>
          <w:sz w:val="24"/>
          <w:szCs w:val="24"/>
          <w:lang w:val="sk-SK"/>
        </w:rPr>
        <w:t>.</w:t>
      </w:r>
    </w:p>
    <w:p w:rsidR="00A52184" w:rsidRPr="00352B1D" w:rsidRDefault="00A52184" w:rsidP="00A52184">
      <w:pPr>
        <w:spacing w:after="0"/>
        <w:jc w:val="both"/>
        <w:rPr>
          <w:rStyle w:val="ra"/>
          <w:rFonts w:ascii="Times New Roman" w:hAnsi="Times New Roman" w:cs="Times New Roman"/>
        </w:rPr>
      </w:pPr>
    </w:p>
    <w:p w:rsidR="00A52184" w:rsidRPr="00352B1D" w:rsidRDefault="00A52184" w:rsidP="00A52184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18"/>
        </w:rPr>
      </w:pPr>
    </w:p>
    <w:p w:rsidR="00A52184" w:rsidRPr="00352B1D" w:rsidRDefault="00A52184" w:rsidP="00A52184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18"/>
        </w:rPr>
      </w:pPr>
      <w:r w:rsidRPr="00352B1D">
        <w:rPr>
          <w:rFonts w:ascii="Times New Roman" w:hAnsi="Times New Roman" w:cs="Times New Roman"/>
          <w:sz w:val="24"/>
          <w:szCs w:val="18"/>
        </w:rPr>
        <w:t xml:space="preserve">V </w:t>
      </w:r>
      <w:r w:rsidRPr="00352B1D">
        <w:rPr>
          <w:rFonts w:ascii="Times New Roman" w:hAnsi="Times New Roman" w:cs="Times New Roman"/>
          <w:sz w:val="24"/>
        </w:rPr>
        <w:t>......................... dňa 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52184" w:rsidRPr="00352B1D" w:rsidTr="006C2291">
        <w:tc>
          <w:tcPr>
            <w:tcW w:w="4605" w:type="dxa"/>
          </w:tcPr>
          <w:p w:rsidR="00A52184" w:rsidRPr="00352B1D" w:rsidRDefault="00A52184" w:rsidP="006C2291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184" w:rsidRPr="00352B1D" w:rsidRDefault="00A52184" w:rsidP="006C2291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184" w:rsidRPr="00352B1D" w:rsidRDefault="000269C2" w:rsidP="006C229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52B1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352B1D">
              <w:rPr>
                <w:rFonts w:ascii="Times New Roman" w:hAnsi="Times New Roman" w:cs="Times New Roman"/>
                <w:sz w:val="24"/>
                <w:szCs w:val="24"/>
              </w:rPr>
              <w:t xml:space="preserve">Prenajímateľ:                                                 </w:t>
            </w:r>
          </w:p>
          <w:p w:rsidR="00A52184" w:rsidRPr="00352B1D" w:rsidRDefault="00A52184" w:rsidP="006C2291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184" w:rsidRPr="00352B1D" w:rsidRDefault="00A52184" w:rsidP="006C2291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B1D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:rsidR="00A52184" w:rsidRPr="00352B1D" w:rsidRDefault="00F26074" w:rsidP="00F2607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1D">
              <w:rPr>
                <w:rFonts w:ascii="Times New Roman" w:hAnsi="Times New Roman" w:cs="Times New Roman"/>
                <w:i/>
                <w:sz w:val="24"/>
                <w:szCs w:val="24"/>
              </w:rPr>
              <w:t>Ján Pružina , starosta</w:t>
            </w:r>
          </w:p>
        </w:tc>
        <w:tc>
          <w:tcPr>
            <w:tcW w:w="4605" w:type="dxa"/>
          </w:tcPr>
          <w:p w:rsidR="00A52184" w:rsidRPr="00352B1D" w:rsidRDefault="00A52184" w:rsidP="006C2291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184" w:rsidRPr="00352B1D" w:rsidRDefault="00A52184" w:rsidP="006C2291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184" w:rsidRPr="00352B1D" w:rsidRDefault="000269C2" w:rsidP="006C229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1D">
              <w:rPr>
                <w:rFonts w:ascii="Times New Roman" w:hAnsi="Times New Roman" w:cs="Times New Roman"/>
                <w:sz w:val="24"/>
                <w:szCs w:val="24"/>
              </w:rPr>
              <w:t>Nájomca:</w:t>
            </w:r>
          </w:p>
          <w:p w:rsidR="00A52184" w:rsidRPr="00352B1D" w:rsidRDefault="00A52184" w:rsidP="006C2291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184" w:rsidRPr="00352B1D" w:rsidRDefault="00A52184" w:rsidP="006C2291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B1D">
              <w:rPr>
                <w:rFonts w:ascii="Times New Roman" w:hAnsi="Times New Roman" w:cs="Times New Roman"/>
              </w:rPr>
              <w:t>.......................................................</w:t>
            </w:r>
            <w:r w:rsidRPr="00352B1D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  <w:p w:rsidR="00A52184" w:rsidRPr="00352B1D" w:rsidRDefault="00CE38E3" w:rsidP="00CE38E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1D">
              <w:rPr>
                <w:rFonts w:ascii="Times New Roman" w:hAnsi="Times New Roman" w:cs="Times New Roman"/>
                <w:i/>
                <w:sz w:val="24"/>
                <w:szCs w:val="24"/>
              </w:rPr>
              <w:t>Erika Slašťanová</w:t>
            </w:r>
          </w:p>
        </w:tc>
      </w:tr>
    </w:tbl>
    <w:p w:rsidR="00A52184" w:rsidRPr="00352B1D" w:rsidRDefault="00A52184" w:rsidP="00A52184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18"/>
        </w:rPr>
      </w:pPr>
    </w:p>
    <w:p w:rsidR="00A52184" w:rsidRPr="00352B1D" w:rsidRDefault="00A52184" w:rsidP="00A52184">
      <w:pPr>
        <w:spacing w:after="0"/>
        <w:jc w:val="both"/>
        <w:rPr>
          <w:rFonts w:ascii="Times New Roman" w:hAnsi="Times New Roman" w:cs="Times New Roman"/>
          <w:b/>
          <w:sz w:val="24"/>
          <w:szCs w:val="18"/>
        </w:rPr>
      </w:pPr>
    </w:p>
    <w:p w:rsidR="000269C2" w:rsidRPr="00352B1D" w:rsidRDefault="00D66862" w:rsidP="00A52184">
      <w:pPr>
        <w:spacing w:after="0"/>
        <w:jc w:val="both"/>
        <w:rPr>
          <w:rFonts w:ascii="Times New Roman" w:hAnsi="Times New Roman" w:cs="Times New Roman"/>
          <w:b/>
          <w:sz w:val="24"/>
          <w:szCs w:val="18"/>
        </w:rPr>
      </w:pPr>
      <w:r w:rsidRPr="00352B1D">
        <w:rPr>
          <w:rFonts w:ascii="Times New Roman" w:hAnsi="Times New Roman" w:cs="Times New Roman"/>
          <w:b/>
          <w:sz w:val="24"/>
          <w:szCs w:val="18"/>
        </w:rPr>
        <w:t>-</w:t>
      </w:r>
    </w:p>
    <w:p w:rsidR="000269C2" w:rsidRPr="00352B1D" w:rsidRDefault="000269C2" w:rsidP="00A52184">
      <w:pPr>
        <w:spacing w:after="0"/>
        <w:jc w:val="both"/>
        <w:rPr>
          <w:rFonts w:ascii="Times New Roman" w:hAnsi="Times New Roman" w:cs="Times New Roman"/>
          <w:b/>
          <w:sz w:val="24"/>
          <w:szCs w:val="18"/>
        </w:rPr>
      </w:pPr>
    </w:p>
    <w:p w:rsidR="00F83206" w:rsidRPr="00352B1D" w:rsidRDefault="00F83206" w:rsidP="00677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A80" w:rsidRPr="00352B1D" w:rsidRDefault="00887A80" w:rsidP="00677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A80" w:rsidRPr="00352B1D" w:rsidRDefault="00887A80" w:rsidP="00677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A80" w:rsidRPr="00352B1D" w:rsidRDefault="00887A80" w:rsidP="00677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A80" w:rsidRPr="00352B1D" w:rsidRDefault="00887A80" w:rsidP="00677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A80" w:rsidRPr="00352B1D" w:rsidRDefault="00CE38E3" w:rsidP="00CE38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1D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887A80" w:rsidRPr="00352B1D">
        <w:rPr>
          <w:rFonts w:ascii="Times New Roman" w:hAnsi="Times New Roman" w:cs="Times New Roman"/>
          <w:b/>
          <w:sz w:val="24"/>
          <w:szCs w:val="24"/>
        </w:rPr>
        <w:t>dovzdávací protokol</w:t>
      </w:r>
    </w:p>
    <w:p w:rsidR="00887A80" w:rsidRPr="00352B1D" w:rsidRDefault="00887A80" w:rsidP="00887A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A80" w:rsidRPr="00352B1D" w:rsidRDefault="00887A80" w:rsidP="00CE38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2B1D">
        <w:rPr>
          <w:rFonts w:ascii="Times New Roman" w:hAnsi="Times New Roman" w:cs="Times New Roman"/>
          <w:bCs/>
          <w:sz w:val="24"/>
          <w:szCs w:val="24"/>
        </w:rPr>
        <w:t xml:space="preserve">Obec  Lutila, zastúpená starostom obce p. Jánom Pružinom </w:t>
      </w:r>
      <w:r w:rsidR="00CE38E3" w:rsidRPr="00352B1D">
        <w:rPr>
          <w:rFonts w:ascii="Times New Roman" w:hAnsi="Times New Roman" w:cs="Times New Roman"/>
          <w:bCs/>
          <w:sz w:val="24"/>
          <w:szCs w:val="24"/>
        </w:rPr>
        <w:t>, v zmysle zmluvy o nájme nebytových priestorov odovzdáva  do nájmu zariadenie v kaderníctve:</w:t>
      </w:r>
    </w:p>
    <w:p w:rsidR="00CE38E3" w:rsidRPr="00352B1D" w:rsidRDefault="00CE38E3" w:rsidP="00CE38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E38E3" w:rsidRPr="00DD324C" w:rsidRDefault="00CE38E3" w:rsidP="00CE38E3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D324C">
        <w:rPr>
          <w:rFonts w:ascii="Times New Roman" w:hAnsi="Times New Roman" w:cs="Times New Roman"/>
          <w:bCs/>
          <w:sz w:val="24"/>
          <w:szCs w:val="24"/>
          <w:lang w:val="sk-SK"/>
        </w:rPr>
        <w:t>prietokový ohrievač vody,</w:t>
      </w:r>
    </w:p>
    <w:p w:rsidR="00CE38E3" w:rsidRPr="00DD324C" w:rsidRDefault="00CE38E3" w:rsidP="00CE38E3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D324C">
        <w:rPr>
          <w:rFonts w:ascii="Times New Roman" w:hAnsi="Times New Roman" w:cs="Times New Roman"/>
          <w:bCs/>
          <w:sz w:val="24"/>
          <w:szCs w:val="24"/>
          <w:lang w:val="sk-SK"/>
        </w:rPr>
        <w:t>stojan s umývadlom</w:t>
      </w:r>
    </w:p>
    <w:p w:rsidR="00CE38E3" w:rsidRPr="00DD324C" w:rsidRDefault="00CE38E3" w:rsidP="00CE38E3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D324C">
        <w:rPr>
          <w:rFonts w:ascii="Times New Roman" w:hAnsi="Times New Roman" w:cs="Times New Roman"/>
          <w:bCs/>
          <w:sz w:val="24"/>
          <w:szCs w:val="24"/>
          <w:lang w:val="sk-SK"/>
        </w:rPr>
        <w:t>umývadlo malé</w:t>
      </w:r>
    </w:p>
    <w:p w:rsidR="00CE38E3" w:rsidRPr="00DD324C" w:rsidRDefault="00CE38E3" w:rsidP="00CE38E3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D324C">
        <w:rPr>
          <w:rFonts w:ascii="Times New Roman" w:hAnsi="Times New Roman" w:cs="Times New Roman"/>
          <w:bCs/>
          <w:sz w:val="24"/>
          <w:szCs w:val="24"/>
          <w:lang w:val="sk-SK"/>
        </w:rPr>
        <w:t>zrkadlo s podstavcom</w:t>
      </w:r>
    </w:p>
    <w:p w:rsidR="00CE38E3" w:rsidRPr="00352B1D" w:rsidRDefault="00CE38E3" w:rsidP="00CE38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E38E3" w:rsidRPr="00352B1D" w:rsidRDefault="00CE38E3" w:rsidP="00CE38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2B1D">
        <w:rPr>
          <w:rFonts w:ascii="Times New Roman" w:hAnsi="Times New Roman" w:cs="Times New Roman"/>
          <w:bCs/>
          <w:sz w:val="24"/>
          <w:szCs w:val="24"/>
        </w:rPr>
        <w:t>Stav – elektromer</w:t>
      </w:r>
    </w:p>
    <w:p w:rsidR="00CE38E3" w:rsidRPr="00352B1D" w:rsidRDefault="00CE38E3" w:rsidP="00CE38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E38E3" w:rsidRPr="00352B1D" w:rsidRDefault="00CE38E3" w:rsidP="00CE38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E38E3" w:rsidRPr="00352B1D" w:rsidRDefault="00CE38E3" w:rsidP="00CE38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87A80" w:rsidRPr="00352B1D" w:rsidRDefault="00887A80" w:rsidP="00677C5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87A80" w:rsidRPr="00352B1D" w:rsidRDefault="00887A80" w:rsidP="00677C5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87A80" w:rsidRPr="00352B1D" w:rsidRDefault="00887A80" w:rsidP="00677C5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87A80" w:rsidRPr="00352B1D" w:rsidRDefault="00CE38E3" w:rsidP="00CE3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B1D">
        <w:rPr>
          <w:rFonts w:ascii="Times New Roman" w:hAnsi="Times New Roman" w:cs="Times New Roman"/>
          <w:b/>
          <w:sz w:val="24"/>
          <w:szCs w:val="24"/>
        </w:rPr>
        <w:t>Odovzdal: Ján Pružina, starosta</w:t>
      </w:r>
      <w:r w:rsidRPr="00352B1D">
        <w:rPr>
          <w:rFonts w:ascii="Times New Roman" w:hAnsi="Times New Roman" w:cs="Times New Roman"/>
          <w:b/>
          <w:sz w:val="24"/>
          <w:szCs w:val="24"/>
        </w:rPr>
        <w:tab/>
      </w:r>
      <w:r w:rsidRPr="00352B1D">
        <w:rPr>
          <w:rFonts w:ascii="Times New Roman" w:hAnsi="Times New Roman" w:cs="Times New Roman"/>
          <w:b/>
          <w:sz w:val="24"/>
          <w:szCs w:val="24"/>
        </w:rPr>
        <w:tab/>
      </w:r>
      <w:r w:rsidRPr="00352B1D">
        <w:rPr>
          <w:rFonts w:ascii="Times New Roman" w:hAnsi="Times New Roman" w:cs="Times New Roman"/>
          <w:b/>
          <w:sz w:val="24"/>
          <w:szCs w:val="24"/>
        </w:rPr>
        <w:tab/>
        <w:t>Prevzal: Erika Slašťanová</w:t>
      </w:r>
    </w:p>
    <w:p w:rsidR="00887A80" w:rsidRPr="00352B1D" w:rsidRDefault="00887A80" w:rsidP="00677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A80" w:rsidRPr="00352B1D" w:rsidRDefault="00887A80" w:rsidP="00677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A80" w:rsidRPr="00352B1D" w:rsidRDefault="00887A80" w:rsidP="00677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A80" w:rsidRPr="00352B1D" w:rsidRDefault="00887A80" w:rsidP="00677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A80" w:rsidRPr="00352B1D" w:rsidRDefault="00887A80" w:rsidP="00677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87A80" w:rsidRPr="00352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A79"/>
    <w:multiLevelType w:val="hybridMultilevel"/>
    <w:tmpl w:val="6A5A5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016E3"/>
    <w:multiLevelType w:val="hybridMultilevel"/>
    <w:tmpl w:val="6DE2E04E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61EB"/>
    <w:multiLevelType w:val="hybridMultilevel"/>
    <w:tmpl w:val="FFD05EFC"/>
    <w:lvl w:ilvl="0" w:tplc="E07ED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300D2"/>
    <w:multiLevelType w:val="hybridMultilevel"/>
    <w:tmpl w:val="A686C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740EB"/>
    <w:multiLevelType w:val="hybridMultilevel"/>
    <w:tmpl w:val="937C7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8A5185"/>
    <w:multiLevelType w:val="hybridMultilevel"/>
    <w:tmpl w:val="3F841E6A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2769FE"/>
    <w:multiLevelType w:val="hybridMultilevel"/>
    <w:tmpl w:val="85A47586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B1398"/>
    <w:multiLevelType w:val="hybridMultilevel"/>
    <w:tmpl w:val="C1B4B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4567D"/>
    <w:multiLevelType w:val="hybridMultilevel"/>
    <w:tmpl w:val="AE569010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3B4DA6"/>
    <w:multiLevelType w:val="hybridMultilevel"/>
    <w:tmpl w:val="810AD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C359A2"/>
    <w:multiLevelType w:val="hybridMultilevel"/>
    <w:tmpl w:val="D5D60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9D0AB6"/>
    <w:multiLevelType w:val="hybridMultilevel"/>
    <w:tmpl w:val="150E18F4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1640F6"/>
    <w:multiLevelType w:val="hybridMultilevel"/>
    <w:tmpl w:val="D29E9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7E2FE2"/>
    <w:multiLevelType w:val="hybridMultilevel"/>
    <w:tmpl w:val="6A1ACC12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B00E6F"/>
    <w:multiLevelType w:val="hybridMultilevel"/>
    <w:tmpl w:val="F078EAFC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13"/>
  </w:num>
  <w:num w:numId="13">
    <w:abstractNumId w:val="6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50"/>
    <w:rsid w:val="00000AD8"/>
    <w:rsid w:val="000269C2"/>
    <w:rsid w:val="0003404B"/>
    <w:rsid w:val="00077C19"/>
    <w:rsid w:val="000A3FB1"/>
    <w:rsid w:val="000B2FD3"/>
    <w:rsid w:val="000F148F"/>
    <w:rsid w:val="00125AFC"/>
    <w:rsid w:val="001E1067"/>
    <w:rsid w:val="0024118A"/>
    <w:rsid w:val="00290FBC"/>
    <w:rsid w:val="002C6EC2"/>
    <w:rsid w:val="00313727"/>
    <w:rsid w:val="003225BE"/>
    <w:rsid w:val="0033468B"/>
    <w:rsid w:val="00352B1D"/>
    <w:rsid w:val="0039729B"/>
    <w:rsid w:val="00445203"/>
    <w:rsid w:val="004D0576"/>
    <w:rsid w:val="00515D87"/>
    <w:rsid w:val="00566CEE"/>
    <w:rsid w:val="00595EFE"/>
    <w:rsid w:val="005C4F9A"/>
    <w:rsid w:val="006556DF"/>
    <w:rsid w:val="00671B0D"/>
    <w:rsid w:val="00673611"/>
    <w:rsid w:val="00677C52"/>
    <w:rsid w:val="006864CB"/>
    <w:rsid w:val="006E5420"/>
    <w:rsid w:val="00723ABE"/>
    <w:rsid w:val="00752F42"/>
    <w:rsid w:val="00784FFD"/>
    <w:rsid w:val="007A0182"/>
    <w:rsid w:val="007A3E7F"/>
    <w:rsid w:val="007B6384"/>
    <w:rsid w:val="00834E26"/>
    <w:rsid w:val="00887A80"/>
    <w:rsid w:val="008C5E2E"/>
    <w:rsid w:val="008D7AA6"/>
    <w:rsid w:val="009523F9"/>
    <w:rsid w:val="009B3766"/>
    <w:rsid w:val="00A0282E"/>
    <w:rsid w:val="00A52184"/>
    <w:rsid w:val="00AD2957"/>
    <w:rsid w:val="00B03320"/>
    <w:rsid w:val="00B2394B"/>
    <w:rsid w:val="00B33113"/>
    <w:rsid w:val="00B43C50"/>
    <w:rsid w:val="00B80DED"/>
    <w:rsid w:val="00BE14EA"/>
    <w:rsid w:val="00C83B83"/>
    <w:rsid w:val="00CE38E3"/>
    <w:rsid w:val="00D43D40"/>
    <w:rsid w:val="00D66862"/>
    <w:rsid w:val="00DB2573"/>
    <w:rsid w:val="00DD324C"/>
    <w:rsid w:val="00E3702D"/>
    <w:rsid w:val="00E81DBB"/>
    <w:rsid w:val="00EB7CB2"/>
    <w:rsid w:val="00EE59F8"/>
    <w:rsid w:val="00F26074"/>
    <w:rsid w:val="00F765DB"/>
    <w:rsid w:val="00F76BD2"/>
    <w:rsid w:val="00F83206"/>
    <w:rsid w:val="00FA523E"/>
    <w:rsid w:val="00FB077B"/>
    <w:rsid w:val="00FC61A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64162-4A78-4C84-8EE1-277E5E6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C5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50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43C50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E81DBB"/>
    <w:rPr>
      <w:color w:val="0000FF"/>
      <w:u w:val="single"/>
    </w:rPr>
  </w:style>
  <w:style w:type="character" w:customStyle="1" w:styleId="ra">
    <w:name w:val="ra"/>
    <w:basedOn w:val="Predvolenpsmoodseku"/>
    <w:rsid w:val="007B6384"/>
  </w:style>
  <w:style w:type="paragraph" w:customStyle="1" w:styleId="Default">
    <w:name w:val="Default"/>
    <w:rsid w:val="00A52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862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1339</Words>
  <Characters>7636</Characters>
  <Application>Microsoft Office Word</Application>
  <DocSecurity>4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miso333</dc:creator>
  <cp:lastModifiedBy>MESIARIKOVÁ Ivana</cp:lastModifiedBy>
  <cp:revision>2</cp:revision>
  <cp:lastPrinted>2017-06-09T07:07:00Z</cp:lastPrinted>
  <dcterms:created xsi:type="dcterms:W3CDTF">2017-06-09T07:36:00Z</dcterms:created>
  <dcterms:modified xsi:type="dcterms:W3CDTF">2017-06-09T07:36:00Z</dcterms:modified>
</cp:coreProperties>
</file>