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B1" w:rsidRPr="009B7571" w:rsidRDefault="008413B1" w:rsidP="008413B1">
      <w:pPr>
        <w:jc w:val="both"/>
        <w:rPr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45pt;margin-top:-15.45pt;width:57.75pt;height:70.5pt;z-index:251658240" fillcolor="window">
            <v:imagedata r:id="rId4" o:title=""/>
          </v:shape>
          <o:OLEObject Type="Embed" ProgID="Word.Picture.8" ShapeID="_x0000_s1026" DrawAspect="Content" ObjectID="_1644236884" r:id="rId5"/>
        </w:object>
      </w:r>
      <w:r w:rsidRPr="009B7571">
        <w:tab/>
        <w:t xml:space="preserve">         </w:t>
      </w:r>
      <w:r w:rsidRPr="009B7571">
        <w:tab/>
      </w:r>
      <w:r w:rsidRPr="009B7571">
        <w:tab/>
        <w:t xml:space="preserve"> </w:t>
      </w:r>
      <w:r w:rsidRPr="009B7571">
        <w:rPr>
          <w:b/>
          <w:sz w:val="36"/>
        </w:rPr>
        <w:t>O B E C N Ý     Ú R A D     L U T I L A</w:t>
      </w:r>
      <w:r w:rsidRPr="009B7571">
        <w:rPr>
          <w:b/>
          <w:sz w:val="24"/>
        </w:rPr>
        <w:tab/>
      </w:r>
      <w:r w:rsidRPr="009B7571">
        <w:rPr>
          <w:b/>
          <w:sz w:val="24"/>
        </w:rPr>
        <w:tab/>
      </w:r>
      <w:r w:rsidRPr="009B7571">
        <w:rPr>
          <w:b/>
          <w:sz w:val="24"/>
        </w:rPr>
        <w:tab/>
      </w:r>
      <w:r w:rsidRPr="009B7571">
        <w:rPr>
          <w:b/>
          <w:sz w:val="24"/>
        </w:rPr>
        <w:tab/>
      </w:r>
      <w:r w:rsidRPr="009B7571">
        <w:rPr>
          <w:b/>
          <w:sz w:val="24"/>
        </w:rPr>
        <w:tab/>
      </w:r>
      <w:r w:rsidRPr="009B7571">
        <w:rPr>
          <w:b/>
          <w:sz w:val="24"/>
        </w:rPr>
        <w:tab/>
      </w:r>
      <w:r w:rsidRPr="009B7571">
        <w:rPr>
          <w:b/>
          <w:sz w:val="24"/>
        </w:rPr>
        <w:tab/>
      </w:r>
      <w:r w:rsidRPr="009B7571">
        <w:rPr>
          <w:b/>
          <w:sz w:val="24"/>
        </w:rPr>
        <w:tab/>
      </w:r>
      <w:r w:rsidRPr="009B7571">
        <w:rPr>
          <w:b/>
          <w:sz w:val="24"/>
        </w:rPr>
        <w:tab/>
      </w:r>
      <w:r w:rsidRPr="009B7571">
        <w:rPr>
          <w:b/>
          <w:sz w:val="24"/>
        </w:rPr>
        <w:tab/>
      </w:r>
      <w:r w:rsidRPr="009B7571">
        <w:rPr>
          <w:b/>
          <w:sz w:val="24"/>
        </w:rPr>
        <w:tab/>
      </w:r>
      <w:r w:rsidRPr="009B7571">
        <w:rPr>
          <w:b/>
          <w:sz w:val="24"/>
        </w:rPr>
        <w:tab/>
      </w:r>
    </w:p>
    <w:p w:rsidR="008413B1" w:rsidRDefault="008413B1" w:rsidP="008413B1">
      <w:pPr>
        <w:pBdr>
          <w:bottom w:val="single" w:sz="12" w:space="1" w:color="auto"/>
        </w:pBdr>
        <w:spacing w:after="120"/>
        <w:jc w:val="both"/>
        <w:rPr>
          <w:i/>
          <w:sz w:val="18"/>
        </w:rPr>
      </w:pPr>
      <w:r w:rsidRPr="009B7571">
        <w:rPr>
          <w:sz w:val="24"/>
        </w:rPr>
        <w:tab/>
      </w:r>
      <w:r w:rsidRPr="009B7571">
        <w:rPr>
          <w:sz w:val="24"/>
        </w:rPr>
        <w:tab/>
        <w:t xml:space="preserve">    </w:t>
      </w:r>
      <w:r w:rsidRPr="009B7571">
        <w:rPr>
          <w:sz w:val="24"/>
        </w:rPr>
        <w:tab/>
        <w:t xml:space="preserve">  </w:t>
      </w:r>
      <w:r w:rsidRPr="009B7571">
        <w:rPr>
          <w:i/>
          <w:caps/>
          <w:sz w:val="18"/>
        </w:rPr>
        <w:t>Štefánikova ul. č.</w:t>
      </w:r>
      <w:r w:rsidRPr="009B7571">
        <w:rPr>
          <w:i/>
          <w:sz w:val="18"/>
        </w:rPr>
        <w:t xml:space="preserve"> 84,  966 22  LUTILA,</w:t>
      </w:r>
      <w:r w:rsidRPr="009B7571">
        <w:rPr>
          <w:sz w:val="24"/>
        </w:rPr>
        <w:t xml:space="preserve"> </w:t>
      </w:r>
      <w:r w:rsidRPr="009B7571">
        <w:rPr>
          <w:i/>
          <w:sz w:val="18"/>
        </w:rPr>
        <w:t xml:space="preserve">OKRES ŽIAR nad HRONOM  </w:t>
      </w:r>
    </w:p>
    <w:p w:rsidR="008413B1" w:rsidRPr="009B7571" w:rsidRDefault="008413B1" w:rsidP="008413B1">
      <w:pPr>
        <w:pBdr>
          <w:bottom w:val="single" w:sz="12" w:space="1" w:color="auto"/>
        </w:pBdr>
        <w:spacing w:after="120"/>
        <w:jc w:val="both"/>
        <w:rPr>
          <w:i/>
          <w:sz w:val="18"/>
        </w:rPr>
      </w:pPr>
    </w:p>
    <w:p w:rsidR="008413B1" w:rsidRPr="009B7571" w:rsidRDefault="008413B1" w:rsidP="008413B1">
      <w:pPr>
        <w:pBdr>
          <w:bottom w:val="single" w:sz="12" w:space="1" w:color="auto"/>
        </w:pBdr>
        <w:spacing w:after="120"/>
        <w:jc w:val="both"/>
        <w:rPr>
          <w:i/>
          <w:sz w:val="4"/>
        </w:rPr>
      </w:pPr>
    </w:p>
    <w:p w:rsidR="008413B1" w:rsidRDefault="008413B1" w:rsidP="008413B1"/>
    <w:p w:rsidR="008413B1" w:rsidRDefault="008413B1" w:rsidP="008413B1"/>
    <w:p w:rsidR="008413B1" w:rsidRDefault="008413B1" w:rsidP="008413B1">
      <w:pPr>
        <w:jc w:val="both"/>
        <w:rPr>
          <w:sz w:val="24"/>
          <w:szCs w:val="24"/>
        </w:rPr>
      </w:pPr>
      <w:r>
        <w:tab/>
      </w:r>
      <w:r w:rsidRPr="005024AC">
        <w:rPr>
          <w:sz w:val="24"/>
          <w:szCs w:val="24"/>
        </w:rPr>
        <w:t xml:space="preserve">Podľa </w:t>
      </w:r>
      <w:r w:rsidRPr="005024AC">
        <w:rPr>
          <w:b/>
          <w:sz w:val="24"/>
          <w:szCs w:val="24"/>
        </w:rPr>
        <w:t xml:space="preserve">zákona č. 329/2018 </w:t>
      </w:r>
      <w:proofErr w:type="spellStart"/>
      <w:r w:rsidRPr="005024AC">
        <w:rPr>
          <w:b/>
          <w:sz w:val="24"/>
          <w:szCs w:val="24"/>
        </w:rPr>
        <w:t>Z.z</w:t>
      </w:r>
      <w:proofErr w:type="spellEnd"/>
      <w:r w:rsidRPr="005024A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, ktorý nadobudol účinnosť 1.1.2019 o poplatkoch za uloženia odpadov a o zmene a doplnení </w:t>
      </w:r>
      <w:r w:rsidRPr="005024AC">
        <w:rPr>
          <w:b/>
          <w:sz w:val="24"/>
          <w:szCs w:val="24"/>
        </w:rPr>
        <w:t>zák</w:t>
      </w:r>
      <w:bookmarkStart w:id="0" w:name="_GoBack"/>
      <w:bookmarkEnd w:id="0"/>
      <w:r w:rsidRPr="005024AC">
        <w:rPr>
          <w:b/>
          <w:sz w:val="24"/>
          <w:szCs w:val="24"/>
        </w:rPr>
        <w:t xml:space="preserve">ona č. 587/2004 </w:t>
      </w:r>
      <w:proofErr w:type="spellStart"/>
      <w:r w:rsidRPr="005024AC">
        <w:rPr>
          <w:b/>
          <w:sz w:val="24"/>
          <w:szCs w:val="24"/>
        </w:rPr>
        <w:t>Z.z</w:t>
      </w:r>
      <w:proofErr w:type="spellEnd"/>
      <w:r w:rsidRPr="005024A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o Environmentálnom fonde a o zmene a doplnení niektorých zákonov v znení neskorších predpisov („Zákon“) a nariadenia vlády Slovenskej republiky </w:t>
      </w:r>
      <w:r w:rsidRPr="005024AC">
        <w:rPr>
          <w:b/>
          <w:sz w:val="24"/>
          <w:szCs w:val="24"/>
        </w:rPr>
        <w:t xml:space="preserve">č. 330/2018 </w:t>
      </w:r>
      <w:proofErr w:type="spellStart"/>
      <w:r w:rsidRPr="005024AC">
        <w:rPr>
          <w:b/>
          <w:sz w:val="24"/>
          <w:szCs w:val="24"/>
        </w:rPr>
        <w:t>Z.z</w:t>
      </w:r>
      <w:proofErr w:type="spellEnd"/>
      <w:r w:rsidRPr="005024AC">
        <w:rPr>
          <w:b/>
          <w:sz w:val="24"/>
          <w:szCs w:val="24"/>
        </w:rPr>
        <w:t>.</w:t>
      </w:r>
      <w:r>
        <w:rPr>
          <w:sz w:val="24"/>
          <w:szCs w:val="24"/>
        </w:rPr>
        <w:t>, ktorým sa ustanovuje výška sadzieb poplatkov za uloženie odpadov a podrobnosti súvisiace s prerozdeľovaním príjmov a poplatkov za uloženie odpadov (ďalej „Nariadenie“).</w:t>
      </w:r>
    </w:p>
    <w:p w:rsidR="008413B1" w:rsidRDefault="008413B1" w:rsidP="008413B1">
      <w:pPr>
        <w:jc w:val="both"/>
        <w:rPr>
          <w:sz w:val="24"/>
          <w:szCs w:val="24"/>
        </w:rPr>
      </w:pPr>
    </w:p>
    <w:p w:rsidR="008413B1" w:rsidRDefault="008413B1" w:rsidP="008413B1">
      <w:pPr>
        <w:jc w:val="both"/>
        <w:rPr>
          <w:sz w:val="24"/>
          <w:szCs w:val="24"/>
        </w:rPr>
      </w:pPr>
    </w:p>
    <w:p w:rsidR="008413B1" w:rsidRDefault="008413B1" w:rsidP="008413B1">
      <w:pPr>
        <w:jc w:val="center"/>
        <w:rPr>
          <w:color w:val="C00000"/>
          <w:sz w:val="32"/>
          <w:szCs w:val="32"/>
        </w:rPr>
      </w:pPr>
      <w:r w:rsidRPr="005024AC">
        <w:rPr>
          <w:sz w:val="32"/>
          <w:szCs w:val="32"/>
        </w:rPr>
        <w:t xml:space="preserve">Úroveň </w:t>
      </w:r>
      <w:r w:rsidRPr="005024AC">
        <w:rPr>
          <w:b/>
          <w:sz w:val="32"/>
          <w:szCs w:val="32"/>
        </w:rPr>
        <w:t>vytriedenia komunálnych odpadov</w:t>
      </w:r>
      <w:r w:rsidRPr="005024AC">
        <w:rPr>
          <w:sz w:val="32"/>
          <w:szCs w:val="32"/>
        </w:rPr>
        <w:t xml:space="preserve"> za predchádzajúci rok </w:t>
      </w:r>
      <w:r>
        <w:rPr>
          <w:color w:val="C00000"/>
          <w:sz w:val="32"/>
          <w:szCs w:val="32"/>
        </w:rPr>
        <w:t>v obci Lutila: 37,13</w:t>
      </w:r>
      <w:r w:rsidRPr="005024AC">
        <w:rPr>
          <w:color w:val="C00000"/>
          <w:sz w:val="32"/>
          <w:szCs w:val="32"/>
        </w:rPr>
        <w:t>%</w:t>
      </w:r>
    </w:p>
    <w:p w:rsidR="008413B1" w:rsidRDefault="008413B1" w:rsidP="008413B1">
      <w:pPr>
        <w:jc w:val="both"/>
        <w:rPr>
          <w:color w:val="C00000"/>
          <w:sz w:val="32"/>
          <w:szCs w:val="32"/>
        </w:rPr>
      </w:pPr>
    </w:p>
    <w:p w:rsidR="008413B1" w:rsidRDefault="008413B1" w:rsidP="008413B1">
      <w:pPr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ab/>
      </w:r>
      <w:r w:rsidRPr="005024AC">
        <w:rPr>
          <w:sz w:val="24"/>
          <w:szCs w:val="24"/>
        </w:rPr>
        <w:t>•</w:t>
      </w:r>
      <w:r>
        <w:rPr>
          <w:sz w:val="24"/>
          <w:szCs w:val="24"/>
        </w:rPr>
        <w:t xml:space="preserve"> výška poplatku za uloženie ZKO a objemového odpadu = množstvo týchto odpadov  </w:t>
      </w:r>
    </w:p>
    <w:p w:rsidR="008413B1" w:rsidRDefault="008413B1" w:rsidP="008413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uložených na skládku odpadov v t x sadzba za rok v eurách . t-1</w:t>
      </w:r>
    </w:p>
    <w:p w:rsidR="008413B1" w:rsidRPr="00521176" w:rsidRDefault="008413B1" w:rsidP="008413B1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ab/>
        <w:t xml:space="preserve">• </w:t>
      </w:r>
      <w:r w:rsidRPr="00521176">
        <w:rPr>
          <w:color w:val="C00000"/>
          <w:sz w:val="24"/>
          <w:szCs w:val="24"/>
        </w:rPr>
        <w:t>sadzba závisí od úrovne vytriedenia komunálneho odpadu v obci Lutila</w:t>
      </w:r>
      <w:r>
        <w:rPr>
          <w:color w:val="C00000"/>
          <w:sz w:val="24"/>
          <w:szCs w:val="24"/>
        </w:rPr>
        <w:t xml:space="preserve"> (za rok 2019</w:t>
      </w:r>
      <w:r w:rsidRPr="00521176">
        <w:rPr>
          <w:color w:val="C00000"/>
          <w:sz w:val="24"/>
          <w:szCs w:val="24"/>
        </w:rPr>
        <w:t xml:space="preserve">) </w:t>
      </w:r>
    </w:p>
    <w:p w:rsidR="008413B1" w:rsidRPr="00521176" w:rsidRDefault="008413B1" w:rsidP="008413B1">
      <w:pPr>
        <w:jc w:val="both"/>
        <w:rPr>
          <w:color w:val="C00000"/>
          <w:sz w:val="24"/>
          <w:szCs w:val="24"/>
        </w:rPr>
      </w:pPr>
      <w:r w:rsidRPr="00521176">
        <w:rPr>
          <w:color w:val="C00000"/>
          <w:sz w:val="24"/>
          <w:szCs w:val="24"/>
        </w:rPr>
        <w:t xml:space="preserve">           </w:t>
      </w:r>
      <w:r>
        <w:rPr>
          <w:color w:val="C00000"/>
          <w:sz w:val="24"/>
          <w:szCs w:val="24"/>
        </w:rPr>
        <w:t xml:space="preserve">   a pre rok 2020</w:t>
      </w:r>
      <w:r w:rsidRPr="00521176">
        <w:rPr>
          <w:color w:val="C00000"/>
          <w:sz w:val="24"/>
          <w:szCs w:val="24"/>
        </w:rPr>
        <w:t xml:space="preserve"> je nasledovná:</w:t>
      </w:r>
    </w:p>
    <w:p w:rsidR="008413B1" w:rsidRDefault="008413B1" w:rsidP="008413B1">
      <w:pPr>
        <w:jc w:val="both"/>
        <w:rPr>
          <w:sz w:val="24"/>
          <w:szCs w:val="24"/>
        </w:rPr>
      </w:pPr>
      <w:r>
        <w:rPr>
          <w:sz w:val="24"/>
          <w:szCs w:val="24"/>
        </w:rPr>
        <w:t>Ako východiskový rok úrovne vytriedenia</w:t>
      </w:r>
      <w:r>
        <w:rPr>
          <w:sz w:val="24"/>
          <w:szCs w:val="24"/>
        </w:rPr>
        <w:t xml:space="preserve"> komunálneho odpadu pre rok 2020 sa berie rok 2019</w:t>
      </w:r>
      <w:r>
        <w:rPr>
          <w:sz w:val="24"/>
          <w:szCs w:val="24"/>
        </w:rPr>
        <w:t>.</w:t>
      </w:r>
    </w:p>
    <w:p w:rsidR="008413B1" w:rsidRDefault="008413B1" w:rsidP="008413B1">
      <w:pPr>
        <w:jc w:val="both"/>
        <w:rPr>
          <w:sz w:val="24"/>
          <w:szCs w:val="24"/>
        </w:rPr>
      </w:pPr>
    </w:p>
    <w:p w:rsidR="008413B1" w:rsidRPr="00521176" w:rsidRDefault="008413B1" w:rsidP="008413B1">
      <w:pPr>
        <w:jc w:val="both"/>
        <w:rPr>
          <w:b/>
          <w:sz w:val="24"/>
          <w:szCs w:val="24"/>
        </w:rPr>
      </w:pPr>
      <w:r w:rsidRPr="00521176">
        <w:rPr>
          <w:b/>
          <w:sz w:val="24"/>
          <w:szCs w:val="24"/>
        </w:rPr>
        <w:t xml:space="preserve">Podľa prílohy č.1 nariadenia sú sadzby za uloženie zmesového komunálneho odpadu (20 03 01) a objemového odpadu (20 03 07) na skládku odpadov nasledujúce: </w:t>
      </w:r>
    </w:p>
    <w:p w:rsidR="008413B1" w:rsidRDefault="008413B1" w:rsidP="008413B1">
      <w:pPr>
        <w:jc w:val="both"/>
        <w:rPr>
          <w:sz w:val="24"/>
          <w:szCs w:val="24"/>
        </w:rPr>
      </w:pPr>
    </w:p>
    <w:p w:rsidR="008413B1" w:rsidRDefault="008413B1" w:rsidP="008413B1">
      <w:pPr>
        <w:jc w:val="center"/>
        <w:rPr>
          <w:sz w:val="24"/>
          <w:szCs w:val="24"/>
        </w:rPr>
      </w:pP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2621"/>
        <w:gridCol w:w="574"/>
        <w:gridCol w:w="574"/>
        <w:gridCol w:w="1700"/>
      </w:tblGrid>
      <w:tr w:rsidR="008413B1" w:rsidRPr="00FD7124" w:rsidTr="006C45B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Položka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Úroveň vytriedenia komunálneho odpadu x [%]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Sadzba za príslušný rok v eurách . t</w:t>
            </w:r>
            <w:r w:rsidRPr="00FD7124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8413B1" w:rsidRPr="00FD7124" w:rsidTr="006C45B3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2021 a nasledujúce roky</w:t>
            </w:r>
          </w:p>
        </w:tc>
      </w:tr>
      <w:tr w:rsidR="008413B1" w:rsidRPr="00FD7124" w:rsidTr="006C45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x ≤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33</w:t>
            </w:r>
          </w:p>
        </w:tc>
      </w:tr>
      <w:tr w:rsidR="008413B1" w:rsidRPr="00FD7124" w:rsidTr="006C45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10 &lt; x ≤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30</w:t>
            </w:r>
          </w:p>
        </w:tc>
      </w:tr>
      <w:tr w:rsidR="008413B1" w:rsidRPr="00FD7124" w:rsidTr="006C45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20 &lt; x ≤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27</w:t>
            </w:r>
          </w:p>
        </w:tc>
      </w:tr>
      <w:tr w:rsidR="008413B1" w:rsidRPr="00FD7124" w:rsidTr="006C45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30 &lt; x ≤ 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22</w:t>
            </w:r>
          </w:p>
        </w:tc>
      </w:tr>
      <w:tr w:rsidR="008413B1" w:rsidRPr="00FD7124" w:rsidTr="006C45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40 &lt; x ≤ 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18</w:t>
            </w:r>
          </w:p>
        </w:tc>
      </w:tr>
      <w:tr w:rsidR="008413B1" w:rsidRPr="00FD7124" w:rsidTr="006C45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50 &lt; x ≤ 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15</w:t>
            </w:r>
          </w:p>
        </w:tc>
      </w:tr>
      <w:tr w:rsidR="008413B1" w:rsidRPr="00FD7124" w:rsidTr="006C45B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x &gt; 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B1" w:rsidRPr="00FD7124" w:rsidRDefault="008413B1" w:rsidP="006C45B3">
            <w:pPr>
              <w:jc w:val="center"/>
              <w:rPr>
                <w:sz w:val="24"/>
                <w:szCs w:val="24"/>
              </w:rPr>
            </w:pPr>
            <w:r w:rsidRPr="00FD7124">
              <w:rPr>
                <w:sz w:val="24"/>
                <w:szCs w:val="24"/>
              </w:rPr>
              <w:t>11</w:t>
            </w:r>
          </w:p>
        </w:tc>
      </w:tr>
    </w:tbl>
    <w:p w:rsidR="008413B1" w:rsidRDefault="008413B1" w:rsidP="008413B1">
      <w:pPr>
        <w:jc w:val="both"/>
        <w:rPr>
          <w:sz w:val="24"/>
          <w:szCs w:val="24"/>
        </w:rPr>
      </w:pPr>
    </w:p>
    <w:p w:rsidR="008413B1" w:rsidRDefault="008413B1" w:rsidP="008413B1">
      <w:pPr>
        <w:jc w:val="both"/>
        <w:rPr>
          <w:b/>
          <w:sz w:val="24"/>
          <w:szCs w:val="24"/>
          <w:u w:val="single"/>
        </w:rPr>
      </w:pPr>
      <w:r w:rsidRPr="00521176">
        <w:rPr>
          <w:b/>
          <w:sz w:val="24"/>
          <w:szCs w:val="24"/>
          <w:u w:val="single"/>
        </w:rPr>
        <w:t xml:space="preserve">Z tabuľky je zrejmé, že obce s nízkou úrovňou triedenia komunálneho odpadu budú platiť niekoľkonásobne viac ako obce s dostatočne vysokou úrovňou triedenia odpadov. Predmetné zodpovedá hlavnému účelu tohto zákona – motivovať k triedeniu komunálneho odpadu. </w:t>
      </w:r>
    </w:p>
    <w:p w:rsidR="008413B1" w:rsidRPr="00B115D6" w:rsidRDefault="008413B1" w:rsidP="008413B1">
      <w:pPr>
        <w:jc w:val="both"/>
        <w:rPr>
          <w:b/>
          <w:sz w:val="24"/>
          <w:szCs w:val="24"/>
          <w:u w:val="single"/>
        </w:rPr>
      </w:pPr>
    </w:p>
    <w:p w:rsidR="00DC7CB9" w:rsidRDefault="00DC7CB9"/>
    <w:sectPr w:rsidR="00DC7CB9" w:rsidSect="00D85C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1"/>
    <w:rsid w:val="008413B1"/>
    <w:rsid w:val="00D85C15"/>
    <w:rsid w:val="00D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0C410F-FB90-4FFB-BCC5-9621C61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IMRIŠOVÁ Ľubica</dc:creator>
  <cp:keywords/>
  <dc:description/>
  <cp:lastModifiedBy>IMRIŠOVÁ Ľubica</cp:lastModifiedBy>
  <cp:revision>1</cp:revision>
  <dcterms:created xsi:type="dcterms:W3CDTF">2020-02-26T14:38:00Z</dcterms:created>
  <dcterms:modified xsi:type="dcterms:W3CDTF">2020-02-26T14:42:00Z</dcterms:modified>
</cp:coreProperties>
</file>